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6A7C" w14:textId="77777777" w:rsidR="00AE164B" w:rsidRDefault="00AE164B" w:rsidP="00AE164B">
      <w:pPr>
        <w:jc w:val="center"/>
        <w:rPr>
          <w:rFonts w:asciiTheme="majorBidi" w:hAnsiTheme="majorBidi" w:cstheme="majorBidi"/>
          <w:b/>
          <w:bCs/>
          <w:sz w:val="24"/>
          <w:szCs w:val="24"/>
        </w:rPr>
      </w:pPr>
      <w:bookmarkStart w:id="0" w:name="_Hlk180668838"/>
      <w:r w:rsidRPr="00B547D1">
        <w:rPr>
          <w:rFonts w:asciiTheme="majorBidi" w:hAnsiTheme="majorBidi" w:cstheme="majorBidi"/>
          <w:b/>
          <w:bCs/>
          <w:sz w:val="24"/>
          <w:szCs w:val="24"/>
        </w:rPr>
        <w:t>PRETENDENTA PIEDĀVĀJUMS TIRGUS IZPĒTEI</w:t>
      </w:r>
    </w:p>
    <w:p w14:paraId="4886DAA2" w14:textId="31893BD9" w:rsidR="00AE164B" w:rsidRPr="00B34E1A" w:rsidRDefault="00AE164B" w:rsidP="00B34E1A">
      <w:pPr>
        <w:jc w:val="center"/>
        <w:rPr>
          <w:sz w:val="28"/>
          <w:szCs w:val="28"/>
        </w:rPr>
      </w:pPr>
      <w:r w:rsidRPr="00C55376">
        <w:rPr>
          <w:rFonts w:asciiTheme="majorBidi" w:hAnsiTheme="majorBidi" w:cstheme="majorBidi"/>
          <w:b/>
          <w:bCs/>
          <w:sz w:val="24"/>
          <w:szCs w:val="24"/>
        </w:rPr>
        <w:t>“</w:t>
      </w:r>
      <w:r w:rsidR="00AF580B">
        <w:rPr>
          <w:sz w:val="28"/>
          <w:szCs w:val="28"/>
        </w:rPr>
        <w:t>Ieejas kāpņu</w:t>
      </w:r>
      <w:r w:rsidR="00A047BF">
        <w:rPr>
          <w:sz w:val="28"/>
          <w:szCs w:val="28"/>
        </w:rPr>
        <w:t>,</w:t>
      </w:r>
      <w:r w:rsidR="00146D27">
        <w:rPr>
          <w:sz w:val="28"/>
          <w:szCs w:val="28"/>
        </w:rPr>
        <w:t xml:space="preserve"> </w:t>
      </w:r>
      <w:r w:rsidR="00AF580B">
        <w:rPr>
          <w:sz w:val="28"/>
          <w:szCs w:val="28"/>
        </w:rPr>
        <w:t xml:space="preserve">durvju un </w:t>
      </w:r>
      <w:proofErr w:type="spellStart"/>
      <w:r w:rsidR="00C14AE1">
        <w:rPr>
          <w:sz w:val="28"/>
          <w:szCs w:val="28"/>
        </w:rPr>
        <w:t>pandusa</w:t>
      </w:r>
      <w:proofErr w:type="spellEnd"/>
      <w:r w:rsidR="00C14AE1">
        <w:rPr>
          <w:sz w:val="28"/>
          <w:szCs w:val="28"/>
        </w:rPr>
        <w:t xml:space="preserve"> </w:t>
      </w:r>
      <w:r w:rsidR="00AF580B">
        <w:rPr>
          <w:sz w:val="28"/>
          <w:szCs w:val="28"/>
        </w:rPr>
        <w:t xml:space="preserve">projektēšana un </w:t>
      </w:r>
      <w:r w:rsidR="00B34E1A" w:rsidRPr="003C2DD8">
        <w:rPr>
          <w:sz w:val="28"/>
          <w:szCs w:val="28"/>
        </w:rPr>
        <w:t>izbūve</w:t>
      </w:r>
      <w:r w:rsidR="00C14AE1">
        <w:rPr>
          <w:sz w:val="28"/>
          <w:szCs w:val="28"/>
        </w:rPr>
        <w:t>s darbu veikšana ar daļēju ieejas pārplānošanu</w:t>
      </w:r>
      <w:r w:rsidR="00B34E1A" w:rsidRPr="003C2DD8">
        <w:rPr>
          <w:sz w:val="28"/>
          <w:szCs w:val="28"/>
        </w:rPr>
        <w:t xml:space="preserve"> </w:t>
      </w:r>
      <w:r w:rsidR="00D26B58">
        <w:rPr>
          <w:sz w:val="28"/>
          <w:szCs w:val="28"/>
        </w:rPr>
        <w:t xml:space="preserve">biroja telpām </w:t>
      </w:r>
      <w:r w:rsidR="00B34E1A" w:rsidRPr="003C2DD8">
        <w:rPr>
          <w:sz w:val="28"/>
          <w:szCs w:val="28"/>
        </w:rPr>
        <w:t>Rīgas ielā 2, Rēzeknē</w:t>
      </w:r>
      <w:r w:rsidRPr="00C55376">
        <w:rPr>
          <w:rFonts w:asciiTheme="majorBidi" w:hAnsiTheme="majorBidi" w:cstheme="majorBidi"/>
          <w:b/>
          <w:bCs/>
          <w:sz w:val="24"/>
          <w:szCs w:val="24"/>
        </w:rPr>
        <w:t>”</w:t>
      </w:r>
    </w:p>
    <w:p w14:paraId="787E4C8B" w14:textId="77777777" w:rsidR="00AE164B" w:rsidRPr="00B547D1" w:rsidRDefault="00AE164B" w:rsidP="00AE164B">
      <w:pPr>
        <w:spacing w:after="0"/>
        <w:jc w:val="center"/>
        <w:rPr>
          <w:rFonts w:asciiTheme="majorBidi" w:hAnsiTheme="majorBidi" w:cstheme="majorBidi"/>
          <w:b/>
          <w:bCs/>
          <w:sz w:val="24"/>
          <w:szCs w:val="24"/>
        </w:rPr>
      </w:pPr>
    </w:p>
    <w:p w14:paraId="204B6C94" w14:textId="77777777" w:rsidR="00AE164B" w:rsidRPr="00AF688B" w:rsidRDefault="00AE164B" w:rsidP="00AE164B">
      <w:pPr>
        <w:numPr>
          <w:ilvl w:val="0"/>
          <w:numId w:val="1"/>
        </w:numPr>
        <w:spacing w:before="160" w:line="240" w:lineRule="auto"/>
        <w:ind w:left="0" w:firstLine="0"/>
        <w:rPr>
          <w:rFonts w:asciiTheme="majorBidi" w:hAnsiTheme="majorBidi" w:cstheme="majorBidi"/>
          <w:b/>
          <w:sz w:val="24"/>
          <w:szCs w:val="24"/>
        </w:rPr>
      </w:pPr>
      <w:r w:rsidRPr="00AF688B">
        <w:rPr>
          <w:rFonts w:asciiTheme="majorBidi" w:hAnsiTheme="majorBidi" w:cstheme="majorBidi"/>
          <w:b/>
          <w:sz w:val="24"/>
          <w:szCs w:val="24"/>
        </w:rPr>
        <w:t>IESNIEDZĒJS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5062"/>
      </w:tblGrid>
      <w:tr w:rsidR="00AE164B" w:rsidRPr="00AF688B" w14:paraId="79D60BF1" w14:textId="77777777" w:rsidTr="00C37684">
        <w:trPr>
          <w:cantSplit/>
        </w:trPr>
        <w:tc>
          <w:tcPr>
            <w:tcW w:w="2193" w:type="pct"/>
            <w:shd w:val="clear" w:color="auto" w:fill="FFFFCC"/>
          </w:tcPr>
          <w:p w14:paraId="08913BD1"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nosaukums</w:t>
            </w:r>
          </w:p>
        </w:tc>
        <w:tc>
          <w:tcPr>
            <w:tcW w:w="2807" w:type="pct"/>
            <w:shd w:val="clear" w:color="auto" w:fill="FFFFFF" w:themeFill="background1"/>
            <w:vAlign w:val="center"/>
          </w:tcPr>
          <w:p w14:paraId="46B0706E"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5E4C313B" w14:textId="77777777" w:rsidTr="00C37684">
        <w:trPr>
          <w:cantSplit/>
          <w:trHeight w:val="242"/>
        </w:trPr>
        <w:tc>
          <w:tcPr>
            <w:tcW w:w="2193" w:type="pct"/>
            <w:shd w:val="clear" w:color="auto" w:fill="FFFFCC"/>
          </w:tcPr>
          <w:p w14:paraId="2395108B"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reģistrācijas numurs</w:t>
            </w:r>
          </w:p>
        </w:tc>
        <w:tc>
          <w:tcPr>
            <w:tcW w:w="2807" w:type="pct"/>
            <w:vAlign w:val="center"/>
          </w:tcPr>
          <w:p w14:paraId="28A85EDE"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4296B5EE" w14:textId="77777777" w:rsidTr="00C37684">
        <w:trPr>
          <w:cantSplit/>
          <w:trHeight w:val="242"/>
        </w:trPr>
        <w:tc>
          <w:tcPr>
            <w:tcW w:w="2193" w:type="pct"/>
            <w:shd w:val="clear" w:color="auto" w:fill="FFFFCC"/>
          </w:tcPr>
          <w:p w14:paraId="2C098252"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juridiskā adrese</w:t>
            </w:r>
          </w:p>
        </w:tc>
        <w:tc>
          <w:tcPr>
            <w:tcW w:w="2807" w:type="pct"/>
            <w:vAlign w:val="center"/>
          </w:tcPr>
          <w:p w14:paraId="03D94E1F"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7A0760C1" w14:textId="77777777" w:rsidTr="00C37684">
        <w:trPr>
          <w:cantSplit/>
          <w:trHeight w:val="242"/>
        </w:trPr>
        <w:tc>
          <w:tcPr>
            <w:tcW w:w="2193" w:type="pct"/>
            <w:shd w:val="clear" w:color="auto" w:fill="FFFFCC"/>
          </w:tcPr>
          <w:p w14:paraId="2ACE4DEB"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 xml:space="preserve">Būvkomersanta reģistrācijas numurs </w:t>
            </w:r>
          </w:p>
        </w:tc>
        <w:tc>
          <w:tcPr>
            <w:tcW w:w="2807" w:type="pct"/>
            <w:vAlign w:val="center"/>
          </w:tcPr>
          <w:p w14:paraId="478FFDC6" w14:textId="77777777" w:rsidR="00AE164B" w:rsidRPr="00AF688B" w:rsidRDefault="00AE164B" w:rsidP="00C37684">
            <w:pPr>
              <w:spacing w:after="0" w:line="240" w:lineRule="auto"/>
              <w:rPr>
                <w:rFonts w:asciiTheme="majorBidi" w:hAnsiTheme="majorBidi" w:cstheme="majorBidi"/>
                <w:b/>
                <w:sz w:val="24"/>
                <w:szCs w:val="24"/>
              </w:rPr>
            </w:pPr>
          </w:p>
        </w:tc>
      </w:tr>
    </w:tbl>
    <w:p w14:paraId="0817C56D" w14:textId="77777777" w:rsidR="00AE164B" w:rsidRPr="00AF688B" w:rsidRDefault="00AE164B" w:rsidP="00AE164B">
      <w:pPr>
        <w:numPr>
          <w:ilvl w:val="0"/>
          <w:numId w:val="1"/>
        </w:numPr>
        <w:spacing w:before="160" w:line="240" w:lineRule="auto"/>
        <w:ind w:left="0" w:firstLine="0"/>
        <w:rPr>
          <w:rFonts w:asciiTheme="majorBidi" w:hAnsiTheme="majorBidi" w:cstheme="majorBidi"/>
          <w:b/>
          <w:sz w:val="24"/>
          <w:szCs w:val="24"/>
        </w:rPr>
      </w:pPr>
      <w:r w:rsidRPr="00AF688B">
        <w:rPr>
          <w:rFonts w:asciiTheme="majorBidi" w:hAnsiTheme="majorBidi" w:cstheme="majorBidi"/>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5062"/>
      </w:tblGrid>
      <w:tr w:rsidR="00AE164B" w:rsidRPr="00AF688B" w14:paraId="07E0186C" w14:textId="77777777" w:rsidTr="00C37684">
        <w:trPr>
          <w:cantSplit/>
        </w:trPr>
        <w:tc>
          <w:tcPr>
            <w:tcW w:w="2193" w:type="pct"/>
            <w:shd w:val="clear" w:color="auto" w:fill="FFFFCC"/>
          </w:tcPr>
          <w:p w14:paraId="12FD9D13"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Vārds, uzvārds</w:t>
            </w:r>
          </w:p>
        </w:tc>
        <w:tc>
          <w:tcPr>
            <w:tcW w:w="2807" w:type="pct"/>
          </w:tcPr>
          <w:p w14:paraId="267F9767"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0B2E00DB" w14:textId="77777777" w:rsidTr="00C37684">
        <w:trPr>
          <w:cantSplit/>
        </w:trPr>
        <w:tc>
          <w:tcPr>
            <w:tcW w:w="2193" w:type="pct"/>
            <w:shd w:val="clear" w:color="auto" w:fill="FFFFCC"/>
          </w:tcPr>
          <w:p w14:paraId="3B159E15"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Ieņemamais amats</w:t>
            </w:r>
          </w:p>
        </w:tc>
        <w:tc>
          <w:tcPr>
            <w:tcW w:w="2807" w:type="pct"/>
          </w:tcPr>
          <w:p w14:paraId="475E63F8"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05A79A4A" w14:textId="77777777" w:rsidTr="00C37684">
        <w:trPr>
          <w:cantSplit/>
          <w:trHeight w:val="188"/>
        </w:trPr>
        <w:tc>
          <w:tcPr>
            <w:tcW w:w="2193" w:type="pct"/>
            <w:shd w:val="clear" w:color="auto" w:fill="FFFFCC"/>
          </w:tcPr>
          <w:p w14:paraId="7EE38A47"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Tālruņa numurs</w:t>
            </w:r>
          </w:p>
        </w:tc>
        <w:tc>
          <w:tcPr>
            <w:tcW w:w="2807" w:type="pct"/>
          </w:tcPr>
          <w:p w14:paraId="7A3CB2E3" w14:textId="77777777" w:rsidR="00AE164B" w:rsidRPr="00AF688B" w:rsidRDefault="00AE164B" w:rsidP="00C37684">
            <w:pPr>
              <w:spacing w:after="0" w:line="240" w:lineRule="auto"/>
              <w:rPr>
                <w:rFonts w:asciiTheme="majorBidi" w:hAnsiTheme="majorBidi" w:cstheme="majorBidi"/>
                <w:b/>
                <w:sz w:val="24"/>
                <w:szCs w:val="24"/>
              </w:rPr>
            </w:pPr>
          </w:p>
        </w:tc>
      </w:tr>
      <w:tr w:rsidR="00AE164B" w:rsidRPr="00AF688B" w14:paraId="5B0B6FAD" w14:textId="77777777" w:rsidTr="00C37684">
        <w:trPr>
          <w:cantSplit/>
          <w:trHeight w:val="130"/>
        </w:trPr>
        <w:tc>
          <w:tcPr>
            <w:tcW w:w="2193" w:type="pct"/>
            <w:shd w:val="clear" w:color="auto" w:fill="FFFFCC"/>
          </w:tcPr>
          <w:p w14:paraId="09D6CB0C" w14:textId="77777777" w:rsidR="00AE164B" w:rsidRPr="00AF688B" w:rsidRDefault="00AE164B"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Elektroniskā pasta adrese</w:t>
            </w:r>
          </w:p>
        </w:tc>
        <w:tc>
          <w:tcPr>
            <w:tcW w:w="2807" w:type="pct"/>
          </w:tcPr>
          <w:p w14:paraId="10384DC0" w14:textId="77777777" w:rsidR="00AE164B" w:rsidRPr="00AF688B" w:rsidRDefault="00AE164B" w:rsidP="00C37684">
            <w:pPr>
              <w:spacing w:after="0" w:line="240" w:lineRule="auto"/>
              <w:rPr>
                <w:rFonts w:asciiTheme="majorBidi" w:hAnsiTheme="majorBidi" w:cstheme="majorBidi"/>
                <w:b/>
                <w:sz w:val="24"/>
                <w:szCs w:val="24"/>
              </w:rPr>
            </w:pPr>
          </w:p>
        </w:tc>
      </w:tr>
    </w:tbl>
    <w:p w14:paraId="60C83123" w14:textId="77777777" w:rsidR="00AE164B" w:rsidRDefault="00AE164B" w:rsidP="00AE164B"/>
    <w:p w14:paraId="1DDF0BB7" w14:textId="77777777" w:rsidR="008F731B" w:rsidRPr="008F731B" w:rsidRDefault="008F731B" w:rsidP="00AE164B">
      <w:pPr>
        <w:pStyle w:val="Sarakstaaizzme4"/>
        <w:tabs>
          <w:tab w:val="clear" w:pos="1209"/>
          <w:tab w:val="num" w:pos="990"/>
        </w:tabs>
        <w:ind w:left="270" w:hanging="270"/>
        <w:jc w:val="left"/>
        <w:rPr>
          <w:rFonts w:asciiTheme="majorBidi" w:hAnsiTheme="majorBidi" w:cstheme="majorBidi"/>
          <w:i/>
          <w:iCs/>
          <w:color w:val="FF0000"/>
        </w:rPr>
      </w:pPr>
      <w:r>
        <w:rPr>
          <w:b/>
          <w:bCs/>
          <w:caps/>
        </w:rPr>
        <w:t>Pasūtītāja vajadzība</w:t>
      </w:r>
    </w:p>
    <w:p w14:paraId="6CCB499A" w14:textId="76CC8932" w:rsidR="008F731B" w:rsidRDefault="004C205E" w:rsidP="001A5B21">
      <w:pPr>
        <w:pStyle w:val="Sarakstaaizzme4"/>
        <w:numPr>
          <w:ilvl w:val="0"/>
          <w:numId w:val="0"/>
        </w:numPr>
      </w:pPr>
      <w:r w:rsidRPr="004C205E">
        <w:rPr>
          <w:b/>
          <w:bCs/>
        </w:rPr>
        <w:t>Mērķis:</w:t>
      </w:r>
      <w:r>
        <w:t xml:space="preserve"> </w:t>
      </w:r>
      <w:r w:rsidR="008F731B" w:rsidRPr="00636B16">
        <w:t xml:space="preserve">Nepieciešams pārbūvēt </w:t>
      </w:r>
      <w:r w:rsidR="00D26B58">
        <w:t xml:space="preserve">biroja telpu </w:t>
      </w:r>
      <w:r w:rsidR="00C14AE1">
        <w:t>ieejas durvis</w:t>
      </w:r>
      <w:r>
        <w:t xml:space="preserve"> un</w:t>
      </w:r>
      <w:r w:rsidR="00C14AE1">
        <w:t xml:space="preserve"> </w:t>
      </w:r>
      <w:r w:rsidR="008F731B">
        <w:t>ieejas kāpnes</w:t>
      </w:r>
      <w:r w:rsidR="00D26B58">
        <w:t>,</w:t>
      </w:r>
      <w:r w:rsidR="008F731B">
        <w:t xml:space="preserve"> </w:t>
      </w:r>
      <w:r w:rsidR="005776B5">
        <w:t>izveido</w:t>
      </w:r>
      <w:r w:rsidR="00D26B58">
        <w:t>jo</w:t>
      </w:r>
      <w:r w:rsidR="005776B5">
        <w:t xml:space="preserve">t </w:t>
      </w:r>
      <w:proofErr w:type="spellStart"/>
      <w:r w:rsidR="008F731B" w:rsidRPr="00636B16">
        <w:t>pandusu</w:t>
      </w:r>
      <w:proofErr w:type="spellEnd"/>
      <w:r>
        <w:t xml:space="preserve">, lai klientiem būtu ērti un droši piekļūt </w:t>
      </w:r>
      <w:r w:rsidR="005776B5">
        <w:t>SIA</w:t>
      </w:r>
      <w:r w:rsidR="00C14AE1">
        <w:t> </w:t>
      </w:r>
      <w:r w:rsidR="005776B5">
        <w:t xml:space="preserve">“Rēzeknes siltumtīkli” </w:t>
      </w:r>
      <w:r>
        <w:t>Klientu apkalpošanas daļai</w:t>
      </w:r>
      <w:r w:rsidR="008F731B">
        <w:t>,</w:t>
      </w:r>
      <w:r w:rsidR="008F731B" w:rsidRPr="00636B16">
        <w:t xml:space="preserve"> atbilstoši vides pieejamības standartiem, ievērot prasības, kas ietvertas </w:t>
      </w:r>
      <w:r w:rsidR="008F731B" w:rsidRPr="00053C2D">
        <w:t>Ministru kabineta 2021.gada 19.oktobra noteikum</w:t>
      </w:r>
      <w:r w:rsidR="008F731B">
        <w:t>os</w:t>
      </w:r>
      <w:r w:rsidR="008F731B" w:rsidRPr="00053C2D">
        <w:t xml:space="preserve"> Nr.693 </w:t>
      </w:r>
      <w:r w:rsidR="008F731B">
        <w:t>“</w:t>
      </w:r>
      <w:r w:rsidR="008F731B" w:rsidRPr="00053C2D">
        <w:t>Būvju vispārīgo prasību būvnormatīvs LBN 200-21</w:t>
      </w:r>
      <w:r w:rsidR="008F731B">
        <w:t>”</w:t>
      </w:r>
      <w:r w:rsidR="008F731B" w:rsidRPr="00053C2D">
        <w:t>.</w:t>
      </w:r>
    </w:p>
    <w:p w14:paraId="6481FDF7" w14:textId="77777777" w:rsidR="00C14AE1" w:rsidRDefault="00C14AE1" w:rsidP="001A5B21">
      <w:pPr>
        <w:pStyle w:val="Sarakstaaizzme4"/>
        <w:numPr>
          <w:ilvl w:val="0"/>
          <w:numId w:val="0"/>
        </w:numPr>
      </w:pPr>
    </w:p>
    <w:p w14:paraId="093FA833" w14:textId="3CC4EC3B" w:rsidR="00C14AE1" w:rsidRPr="00FB1A66" w:rsidRDefault="00FB1A66" w:rsidP="00FB1A66">
      <w:pPr>
        <w:pStyle w:val="Sarakstaaizzme4"/>
        <w:numPr>
          <w:ilvl w:val="0"/>
          <w:numId w:val="0"/>
        </w:numPr>
        <w:jc w:val="right"/>
        <w:rPr>
          <w:i/>
          <w:iCs/>
        </w:rPr>
      </w:pPr>
      <w:r w:rsidRPr="00FB1A66">
        <w:rPr>
          <w:i/>
          <w:iCs/>
        </w:rPr>
        <w:t>Objekta ieejas šī brīža stāvokļa fotoattēls</w:t>
      </w:r>
    </w:p>
    <w:p w14:paraId="2F9D49CC" w14:textId="451AC039" w:rsidR="00FB1A66" w:rsidRPr="00FB1A66" w:rsidRDefault="00FB1A66" w:rsidP="00FB1A66">
      <w:pPr>
        <w:pStyle w:val="Sarakstaaizzme4"/>
        <w:numPr>
          <w:ilvl w:val="0"/>
          <w:numId w:val="0"/>
        </w:numPr>
        <w:ind w:left="1209" w:hanging="360"/>
        <w:rPr>
          <w:i/>
          <w:iCs/>
        </w:rPr>
      </w:pPr>
      <w:r w:rsidRPr="00FB1A66">
        <w:rPr>
          <w:i/>
          <w:iCs/>
          <w:noProof/>
        </w:rPr>
        <w:drawing>
          <wp:inline distT="0" distB="0" distL="0" distR="0" wp14:anchorId="0E280039" wp14:editId="7E1A524B">
            <wp:extent cx="5162550" cy="3872199"/>
            <wp:effectExtent l="0" t="0" r="0" b="0"/>
            <wp:docPr id="1928285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3033" cy="3887562"/>
                    </a:xfrm>
                    <a:prstGeom prst="rect">
                      <a:avLst/>
                    </a:prstGeom>
                    <a:noFill/>
                    <a:ln>
                      <a:noFill/>
                    </a:ln>
                  </pic:spPr>
                </pic:pic>
              </a:graphicData>
            </a:graphic>
          </wp:inline>
        </w:drawing>
      </w:r>
    </w:p>
    <w:p w14:paraId="6C9156C0" w14:textId="583A3B0A" w:rsidR="00C14AE1" w:rsidRPr="00FB1A66" w:rsidRDefault="00C14AE1" w:rsidP="001A5B21">
      <w:pPr>
        <w:pStyle w:val="Sarakstaaizzme4"/>
        <w:numPr>
          <w:ilvl w:val="0"/>
          <w:numId w:val="0"/>
        </w:numPr>
        <w:rPr>
          <w:b/>
          <w:bCs/>
        </w:rPr>
      </w:pPr>
    </w:p>
    <w:tbl>
      <w:tblPr>
        <w:tblStyle w:val="Reatabula"/>
        <w:tblW w:w="0" w:type="auto"/>
        <w:tblLook w:val="04A0" w:firstRow="1" w:lastRow="0" w:firstColumn="1" w:lastColumn="0" w:noHBand="0" w:noVBand="1"/>
      </w:tblPr>
      <w:tblGrid>
        <w:gridCol w:w="985"/>
        <w:gridCol w:w="2970"/>
        <w:gridCol w:w="5061"/>
      </w:tblGrid>
      <w:tr w:rsidR="00C14AE1" w14:paraId="066BE77B" w14:textId="77777777" w:rsidTr="00434B8E">
        <w:tc>
          <w:tcPr>
            <w:tcW w:w="985" w:type="dxa"/>
            <w:shd w:val="clear" w:color="auto" w:fill="FFFFCC"/>
          </w:tcPr>
          <w:p w14:paraId="03E30614" w14:textId="654DBE94" w:rsidR="00C14AE1" w:rsidRPr="004C205E" w:rsidRDefault="00C14AE1" w:rsidP="00EB4EF1">
            <w:pPr>
              <w:pStyle w:val="Sarakstaaizzme4"/>
              <w:numPr>
                <w:ilvl w:val="0"/>
                <w:numId w:val="0"/>
              </w:numPr>
              <w:spacing w:before="0" w:after="0"/>
              <w:jc w:val="center"/>
              <w:rPr>
                <w:b/>
                <w:bCs/>
              </w:rPr>
            </w:pPr>
            <w:proofErr w:type="spellStart"/>
            <w:r w:rsidRPr="004C205E">
              <w:rPr>
                <w:b/>
                <w:bCs/>
              </w:rPr>
              <w:lastRenderedPageBreak/>
              <w:t>Nr.p.k</w:t>
            </w:r>
            <w:proofErr w:type="spellEnd"/>
            <w:r w:rsidRPr="004C205E">
              <w:rPr>
                <w:b/>
                <w:bCs/>
              </w:rPr>
              <w:t>.</w:t>
            </w:r>
          </w:p>
        </w:tc>
        <w:tc>
          <w:tcPr>
            <w:tcW w:w="8031" w:type="dxa"/>
            <w:gridSpan w:val="2"/>
            <w:shd w:val="clear" w:color="auto" w:fill="FFFFCC"/>
          </w:tcPr>
          <w:p w14:paraId="66D14C60" w14:textId="0827E6EE" w:rsidR="00C14AE1" w:rsidRPr="004C205E" w:rsidRDefault="00C14AE1" w:rsidP="00EB4EF1">
            <w:pPr>
              <w:pStyle w:val="Sarakstaaizzme4"/>
              <w:numPr>
                <w:ilvl w:val="0"/>
                <w:numId w:val="0"/>
              </w:numPr>
              <w:spacing w:before="0" w:after="0"/>
              <w:jc w:val="center"/>
              <w:rPr>
                <w:b/>
                <w:bCs/>
              </w:rPr>
            </w:pPr>
            <w:r w:rsidRPr="004C205E">
              <w:rPr>
                <w:b/>
                <w:bCs/>
              </w:rPr>
              <w:t>Informācija par objektu</w:t>
            </w:r>
          </w:p>
        </w:tc>
      </w:tr>
      <w:tr w:rsidR="00C14AE1" w14:paraId="76BD5888" w14:textId="77777777" w:rsidTr="004C205E">
        <w:tc>
          <w:tcPr>
            <w:tcW w:w="985" w:type="dxa"/>
            <w:vAlign w:val="center"/>
          </w:tcPr>
          <w:p w14:paraId="749BFCAC" w14:textId="21B79095" w:rsidR="00C14AE1" w:rsidRPr="004C205E" w:rsidRDefault="00C14AE1" w:rsidP="00EB4EF1">
            <w:pPr>
              <w:pStyle w:val="Sarakstaaizzme4"/>
              <w:numPr>
                <w:ilvl w:val="0"/>
                <w:numId w:val="0"/>
              </w:numPr>
              <w:spacing w:before="0" w:after="0"/>
              <w:jc w:val="left"/>
              <w:rPr>
                <w:rFonts w:asciiTheme="majorBidi" w:hAnsiTheme="majorBidi" w:cstheme="majorBidi"/>
                <w:szCs w:val="24"/>
              </w:rPr>
            </w:pPr>
            <w:r w:rsidRPr="004C205E">
              <w:rPr>
                <w:rFonts w:asciiTheme="majorBidi" w:hAnsiTheme="majorBidi" w:cstheme="majorBidi"/>
                <w:szCs w:val="24"/>
              </w:rPr>
              <w:t>1.</w:t>
            </w:r>
          </w:p>
        </w:tc>
        <w:tc>
          <w:tcPr>
            <w:tcW w:w="2970" w:type="dxa"/>
            <w:vAlign w:val="center"/>
          </w:tcPr>
          <w:p w14:paraId="1F394C05" w14:textId="722FD2C3" w:rsidR="00C14AE1" w:rsidRPr="004C205E" w:rsidRDefault="00C14AE1"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Pasūtītājs</w:t>
            </w:r>
          </w:p>
        </w:tc>
        <w:tc>
          <w:tcPr>
            <w:tcW w:w="5061" w:type="dxa"/>
            <w:vAlign w:val="center"/>
          </w:tcPr>
          <w:p w14:paraId="74262744" w14:textId="4FF21270" w:rsidR="00C14AE1" w:rsidRPr="004C205E" w:rsidRDefault="00C14AE1"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 xml:space="preserve">SIA “Rēzeknes siltumtīkli”, </w:t>
            </w:r>
            <w:proofErr w:type="spellStart"/>
            <w:r w:rsidRPr="004C205E">
              <w:rPr>
                <w:rFonts w:asciiTheme="majorBidi" w:hAnsiTheme="majorBidi" w:cstheme="majorBidi"/>
                <w:szCs w:val="24"/>
              </w:rPr>
              <w:t>reģ</w:t>
            </w:r>
            <w:proofErr w:type="spellEnd"/>
            <w:r w:rsidRPr="004C205E">
              <w:rPr>
                <w:rFonts w:asciiTheme="majorBidi" w:hAnsiTheme="majorBidi" w:cstheme="majorBidi"/>
                <w:szCs w:val="24"/>
              </w:rPr>
              <w:t>. Nr. 40003215480</w:t>
            </w:r>
          </w:p>
        </w:tc>
      </w:tr>
      <w:tr w:rsidR="00C14AE1" w14:paraId="3C7FDDCC" w14:textId="77777777" w:rsidTr="00434B8E">
        <w:trPr>
          <w:trHeight w:val="530"/>
        </w:trPr>
        <w:tc>
          <w:tcPr>
            <w:tcW w:w="985" w:type="dxa"/>
            <w:vAlign w:val="center"/>
          </w:tcPr>
          <w:p w14:paraId="58FA4AEC" w14:textId="48A961EB" w:rsidR="00C14AE1" w:rsidRPr="004C205E" w:rsidRDefault="00C14AE1" w:rsidP="00EB4EF1">
            <w:pPr>
              <w:pStyle w:val="Sarakstaaizzme4"/>
              <w:numPr>
                <w:ilvl w:val="0"/>
                <w:numId w:val="0"/>
              </w:numPr>
              <w:spacing w:before="0" w:after="0"/>
              <w:jc w:val="left"/>
              <w:rPr>
                <w:rFonts w:asciiTheme="majorBidi" w:hAnsiTheme="majorBidi" w:cstheme="majorBidi"/>
                <w:szCs w:val="24"/>
              </w:rPr>
            </w:pPr>
            <w:r w:rsidRPr="004C205E">
              <w:rPr>
                <w:rFonts w:asciiTheme="majorBidi" w:hAnsiTheme="majorBidi" w:cstheme="majorBidi"/>
                <w:szCs w:val="24"/>
              </w:rPr>
              <w:t>2.</w:t>
            </w:r>
          </w:p>
        </w:tc>
        <w:tc>
          <w:tcPr>
            <w:tcW w:w="2970" w:type="dxa"/>
            <w:vAlign w:val="center"/>
          </w:tcPr>
          <w:p w14:paraId="151920C5" w14:textId="75E82260" w:rsidR="00C14AE1" w:rsidRPr="004C205E" w:rsidRDefault="00C14AE1"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Objekta adrese</w:t>
            </w:r>
          </w:p>
        </w:tc>
        <w:tc>
          <w:tcPr>
            <w:tcW w:w="5061" w:type="dxa"/>
            <w:vAlign w:val="center"/>
          </w:tcPr>
          <w:p w14:paraId="000AE1AA" w14:textId="37DDE6BD" w:rsidR="00C14AE1" w:rsidRPr="004C205E" w:rsidRDefault="004C205E" w:rsidP="00EB4EF1">
            <w:pPr>
              <w:pStyle w:val="Sarakstaaizzme4"/>
              <w:numPr>
                <w:ilvl w:val="0"/>
                <w:numId w:val="0"/>
              </w:numPr>
              <w:spacing w:before="0" w:after="0"/>
              <w:rPr>
                <w:rFonts w:asciiTheme="majorBidi" w:hAnsiTheme="majorBidi" w:cstheme="majorBidi"/>
                <w:szCs w:val="24"/>
              </w:rPr>
            </w:pPr>
            <w:r w:rsidRPr="004C205E">
              <w:rPr>
                <w:rFonts w:asciiTheme="majorBidi" w:hAnsiTheme="majorBidi" w:cstheme="majorBidi"/>
                <w:szCs w:val="24"/>
              </w:rPr>
              <w:t>SIA “Rēzeknes siltumtīkli”, Klientu apkalpošanas daļa</w:t>
            </w:r>
            <w:r w:rsidR="00D26B58">
              <w:rPr>
                <w:rFonts w:asciiTheme="majorBidi" w:hAnsiTheme="majorBidi" w:cstheme="majorBidi"/>
                <w:szCs w:val="24"/>
              </w:rPr>
              <w:t>s biroja telpas</w:t>
            </w:r>
            <w:r w:rsidRPr="004C205E">
              <w:rPr>
                <w:rFonts w:asciiTheme="majorBidi" w:hAnsiTheme="majorBidi" w:cstheme="majorBidi"/>
                <w:szCs w:val="24"/>
              </w:rPr>
              <w:t>, Rīgas iela 2, Rēzekne.</w:t>
            </w:r>
          </w:p>
        </w:tc>
      </w:tr>
      <w:tr w:rsidR="00C14AE1" w14:paraId="1B444E88" w14:textId="77777777" w:rsidTr="004C205E">
        <w:tc>
          <w:tcPr>
            <w:tcW w:w="985" w:type="dxa"/>
            <w:vAlign w:val="center"/>
          </w:tcPr>
          <w:p w14:paraId="106CA6F1" w14:textId="7DD8BB54" w:rsidR="00C14AE1" w:rsidRPr="004C205E" w:rsidRDefault="004C205E" w:rsidP="00EB4EF1">
            <w:pPr>
              <w:pStyle w:val="Sarakstaaizzme4"/>
              <w:numPr>
                <w:ilvl w:val="0"/>
                <w:numId w:val="0"/>
              </w:numPr>
              <w:spacing w:before="0" w:after="0"/>
              <w:jc w:val="left"/>
              <w:rPr>
                <w:rFonts w:asciiTheme="majorBidi" w:hAnsiTheme="majorBidi" w:cstheme="majorBidi"/>
                <w:szCs w:val="24"/>
              </w:rPr>
            </w:pPr>
            <w:r w:rsidRPr="004C205E">
              <w:rPr>
                <w:rFonts w:asciiTheme="majorBidi" w:hAnsiTheme="majorBidi" w:cstheme="majorBidi"/>
                <w:szCs w:val="24"/>
              </w:rPr>
              <w:t>3.</w:t>
            </w:r>
          </w:p>
        </w:tc>
        <w:tc>
          <w:tcPr>
            <w:tcW w:w="2970" w:type="dxa"/>
            <w:vAlign w:val="center"/>
          </w:tcPr>
          <w:p w14:paraId="334D25C5" w14:textId="1C083DAA" w:rsidR="00C14AE1" w:rsidRPr="004C205E" w:rsidRDefault="004C205E"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Ēkas galvenais iz</w:t>
            </w:r>
            <w:r w:rsidR="00D26B58">
              <w:rPr>
                <w:rFonts w:asciiTheme="majorBidi" w:hAnsiTheme="majorBidi" w:cstheme="majorBidi"/>
                <w:szCs w:val="24"/>
              </w:rPr>
              <w:t>m</w:t>
            </w:r>
            <w:r w:rsidRPr="004C205E">
              <w:rPr>
                <w:rFonts w:asciiTheme="majorBidi" w:hAnsiTheme="majorBidi" w:cstheme="majorBidi"/>
                <w:szCs w:val="24"/>
              </w:rPr>
              <w:t>antošanas veids</w:t>
            </w:r>
          </w:p>
        </w:tc>
        <w:tc>
          <w:tcPr>
            <w:tcW w:w="5061" w:type="dxa"/>
            <w:vAlign w:val="center"/>
          </w:tcPr>
          <w:p w14:paraId="138025CB" w14:textId="77777777" w:rsidR="004C205E" w:rsidRPr="004C205E" w:rsidRDefault="004C205E"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Daudzstāvu dzīvojamā ēka.</w:t>
            </w:r>
          </w:p>
          <w:p w14:paraId="31AED594" w14:textId="51A7D6DF" w:rsidR="00C14AE1" w:rsidRPr="004C205E" w:rsidRDefault="004C205E"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Biroju telpas 1.stāvā</w:t>
            </w:r>
          </w:p>
        </w:tc>
      </w:tr>
      <w:tr w:rsidR="004C205E" w14:paraId="0D9ACA28" w14:textId="77777777" w:rsidTr="004C205E">
        <w:trPr>
          <w:trHeight w:val="719"/>
        </w:trPr>
        <w:tc>
          <w:tcPr>
            <w:tcW w:w="985" w:type="dxa"/>
            <w:vAlign w:val="center"/>
          </w:tcPr>
          <w:p w14:paraId="7C89F2F6" w14:textId="64FF4A9A" w:rsidR="004C205E" w:rsidRPr="004C205E" w:rsidRDefault="004C205E" w:rsidP="00EB4EF1">
            <w:pPr>
              <w:pStyle w:val="Sarakstaaizzme4"/>
              <w:numPr>
                <w:ilvl w:val="0"/>
                <w:numId w:val="0"/>
              </w:numPr>
              <w:spacing w:before="0" w:after="0"/>
              <w:jc w:val="left"/>
              <w:rPr>
                <w:rFonts w:asciiTheme="majorBidi" w:hAnsiTheme="majorBidi" w:cstheme="majorBidi"/>
                <w:szCs w:val="24"/>
              </w:rPr>
            </w:pPr>
            <w:r w:rsidRPr="004C205E">
              <w:rPr>
                <w:rFonts w:asciiTheme="majorBidi" w:hAnsiTheme="majorBidi" w:cstheme="majorBidi"/>
                <w:szCs w:val="24"/>
              </w:rPr>
              <w:t>4.</w:t>
            </w:r>
          </w:p>
        </w:tc>
        <w:tc>
          <w:tcPr>
            <w:tcW w:w="2970" w:type="dxa"/>
            <w:vAlign w:val="center"/>
          </w:tcPr>
          <w:p w14:paraId="533ABE21" w14:textId="16C8526B" w:rsidR="004C205E" w:rsidRPr="004C205E" w:rsidRDefault="004C205E"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 xml:space="preserve">Informācija par </w:t>
            </w:r>
            <w:r w:rsidR="00FB1A66">
              <w:rPr>
                <w:rFonts w:asciiTheme="majorBidi" w:hAnsiTheme="majorBidi" w:cstheme="majorBidi"/>
                <w:szCs w:val="24"/>
              </w:rPr>
              <w:t>objektu</w:t>
            </w:r>
          </w:p>
        </w:tc>
        <w:tc>
          <w:tcPr>
            <w:tcW w:w="5061" w:type="dxa"/>
            <w:vAlign w:val="center"/>
          </w:tcPr>
          <w:p w14:paraId="5DAEE012" w14:textId="77777777" w:rsidR="00FB1A66" w:rsidRPr="00FB1A66" w:rsidRDefault="00FB1A66" w:rsidP="00EB4EF1">
            <w:pPr>
              <w:rPr>
                <w:rFonts w:asciiTheme="majorBidi" w:hAnsiTheme="majorBidi" w:cstheme="majorBidi"/>
                <w:sz w:val="24"/>
                <w:szCs w:val="24"/>
              </w:rPr>
            </w:pPr>
            <w:r w:rsidRPr="00FB1A66">
              <w:rPr>
                <w:rFonts w:asciiTheme="majorBidi" w:hAnsiTheme="majorBidi" w:cstheme="majorBidi"/>
                <w:sz w:val="24"/>
                <w:szCs w:val="24"/>
              </w:rPr>
              <w:t>Telpas atrodas 5 stāvu dzīvojamās mājas 1.stāvā.</w:t>
            </w:r>
          </w:p>
          <w:p w14:paraId="011E9CA0" w14:textId="1B991818" w:rsidR="004C205E" w:rsidRPr="00FB1A66" w:rsidRDefault="00FB1A66" w:rsidP="00EB4EF1">
            <w:pPr>
              <w:rPr>
                <w:rFonts w:asciiTheme="majorBidi" w:hAnsiTheme="majorBidi" w:cstheme="majorBidi"/>
                <w:sz w:val="24"/>
                <w:szCs w:val="24"/>
              </w:rPr>
            </w:pPr>
            <w:r w:rsidRPr="00FB1A66">
              <w:rPr>
                <w:rFonts w:asciiTheme="majorBidi" w:hAnsiTheme="majorBidi" w:cstheme="majorBidi"/>
                <w:sz w:val="24"/>
                <w:szCs w:val="24"/>
              </w:rPr>
              <w:t>K</w:t>
            </w:r>
            <w:r w:rsidR="004C205E" w:rsidRPr="00FB1A66">
              <w:rPr>
                <w:rFonts w:asciiTheme="majorBidi" w:hAnsiTheme="majorBidi" w:cstheme="majorBidi"/>
                <w:sz w:val="24"/>
                <w:szCs w:val="24"/>
              </w:rPr>
              <w:t xml:space="preserve">adastra apzīmējums: </w:t>
            </w:r>
            <w:r w:rsidRPr="00FB1A66">
              <w:rPr>
                <w:rFonts w:asciiTheme="majorBidi" w:hAnsiTheme="majorBidi" w:cstheme="majorBidi"/>
                <w:sz w:val="24"/>
                <w:szCs w:val="24"/>
              </w:rPr>
              <w:t>21009007535</w:t>
            </w:r>
          </w:p>
          <w:p w14:paraId="0F9CCE16" w14:textId="4BFF8A21" w:rsidR="004C205E" w:rsidRPr="004C205E" w:rsidRDefault="00FB1A66" w:rsidP="00EB4EF1">
            <w:pPr>
              <w:jc w:val="both"/>
              <w:rPr>
                <w:rFonts w:asciiTheme="majorBidi" w:hAnsiTheme="majorBidi" w:cstheme="majorBidi"/>
                <w:sz w:val="24"/>
                <w:szCs w:val="24"/>
              </w:rPr>
            </w:pPr>
            <w:r w:rsidRPr="00FB1A66">
              <w:rPr>
                <w:rFonts w:asciiTheme="majorBidi" w:hAnsiTheme="majorBidi" w:cstheme="majorBidi"/>
                <w:sz w:val="24"/>
                <w:szCs w:val="24"/>
              </w:rPr>
              <w:t>T</w:t>
            </w:r>
            <w:r w:rsidR="004C205E" w:rsidRPr="00FB1A66">
              <w:rPr>
                <w:rFonts w:asciiTheme="majorBidi" w:hAnsiTheme="majorBidi" w:cstheme="majorBidi"/>
                <w:sz w:val="24"/>
                <w:szCs w:val="24"/>
              </w:rPr>
              <w:t>elpu parametri:</w:t>
            </w:r>
            <w:r w:rsidRPr="00FB1A66">
              <w:rPr>
                <w:rFonts w:asciiTheme="majorBidi" w:hAnsiTheme="majorBidi" w:cstheme="majorBidi"/>
                <w:sz w:val="24"/>
                <w:szCs w:val="24"/>
              </w:rPr>
              <w:t xml:space="preserve"> platība 123.1 </w:t>
            </w:r>
            <w:proofErr w:type="spellStart"/>
            <w:r w:rsidRPr="00FB1A66">
              <w:rPr>
                <w:rFonts w:asciiTheme="majorBidi" w:hAnsiTheme="majorBidi" w:cstheme="majorBidi"/>
                <w:sz w:val="24"/>
                <w:szCs w:val="24"/>
              </w:rPr>
              <w:t>kv.m</w:t>
            </w:r>
            <w:proofErr w:type="spellEnd"/>
            <w:r w:rsidR="004C205E" w:rsidRPr="004C205E">
              <w:rPr>
                <w:rFonts w:asciiTheme="majorBidi" w:hAnsiTheme="majorBidi" w:cstheme="majorBidi"/>
                <w:sz w:val="24"/>
                <w:szCs w:val="24"/>
              </w:rPr>
              <w:t xml:space="preserve">  </w:t>
            </w:r>
          </w:p>
        </w:tc>
      </w:tr>
      <w:tr w:rsidR="004C205E" w14:paraId="46BC2A2B" w14:textId="77777777" w:rsidTr="00434B8E">
        <w:trPr>
          <w:trHeight w:val="188"/>
        </w:trPr>
        <w:tc>
          <w:tcPr>
            <w:tcW w:w="985" w:type="dxa"/>
            <w:vAlign w:val="center"/>
          </w:tcPr>
          <w:p w14:paraId="5D00E9D5" w14:textId="1AE783AF" w:rsidR="004C205E" w:rsidRPr="004C205E" w:rsidRDefault="004C205E" w:rsidP="00EB4EF1">
            <w:pPr>
              <w:pStyle w:val="Sarakstaaizzme4"/>
              <w:numPr>
                <w:ilvl w:val="0"/>
                <w:numId w:val="0"/>
              </w:numPr>
              <w:spacing w:before="0" w:after="0"/>
              <w:jc w:val="left"/>
              <w:rPr>
                <w:rFonts w:asciiTheme="majorBidi" w:hAnsiTheme="majorBidi" w:cstheme="majorBidi"/>
                <w:szCs w:val="24"/>
              </w:rPr>
            </w:pPr>
            <w:r w:rsidRPr="004C205E">
              <w:rPr>
                <w:rFonts w:asciiTheme="majorBidi" w:hAnsiTheme="majorBidi" w:cstheme="majorBidi"/>
                <w:szCs w:val="24"/>
              </w:rPr>
              <w:t>5.</w:t>
            </w:r>
          </w:p>
        </w:tc>
        <w:tc>
          <w:tcPr>
            <w:tcW w:w="2970" w:type="dxa"/>
            <w:vAlign w:val="center"/>
          </w:tcPr>
          <w:p w14:paraId="07178618" w14:textId="07578C7A" w:rsidR="004C205E" w:rsidRPr="004C205E" w:rsidRDefault="004C205E" w:rsidP="00EB4EF1">
            <w:pPr>
              <w:pStyle w:val="Sarakstaaizzme4"/>
              <w:numPr>
                <w:ilvl w:val="0"/>
                <w:numId w:val="0"/>
              </w:numPr>
              <w:spacing w:after="0"/>
              <w:rPr>
                <w:rFonts w:asciiTheme="majorBidi" w:hAnsiTheme="majorBidi" w:cstheme="majorBidi"/>
                <w:szCs w:val="24"/>
              </w:rPr>
            </w:pPr>
            <w:r w:rsidRPr="004C205E">
              <w:rPr>
                <w:rFonts w:asciiTheme="majorBidi" w:hAnsiTheme="majorBidi" w:cstheme="majorBidi"/>
                <w:szCs w:val="24"/>
              </w:rPr>
              <w:t>Būvniecības veids</w:t>
            </w:r>
          </w:p>
        </w:tc>
        <w:tc>
          <w:tcPr>
            <w:tcW w:w="5061" w:type="dxa"/>
            <w:vAlign w:val="center"/>
          </w:tcPr>
          <w:p w14:paraId="2C8007E8" w14:textId="27015407" w:rsidR="004C205E" w:rsidRPr="004C205E" w:rsidRDefault="004C205E" w:rsidP="00EB4EF1">
            <w:pPr>
              <w:rPr>
                <w:rFonts w:asciiTheme="majorBidi" w:hAnsiTheme="majorBidi" w:cstheme="majorBidi"/>
                <w:sz w:val="24"/>
                <w:szCs w:val="24"/>
              </w:rPr>
            </w:pPr>
            <w:r w:rsidRPr="004C205E">
              <w:rPr>
                <w:rFonts w:asciiTheme="majorBidi" w:hAnsiTheme="majorBidi" w:cstheme="majorBidi"/>
                <w:sz w:val="24"/>
                <w:szCs w:val="24"/>
              </w:rPr>
              <w:t>Vienkāršota pārbūve</w:t>
            </w:r>
          </w:p>
        </w:tc>
      </w:tr>
    </w:tbl>
    <w:p w14:paraId="45914127" w14:textId="77777777" w:rsidR="008F731B" w:rsidRPr="008F731B" w:rsidRDefault="008F731B" w:rsidP="008F731B">
      <w:pPr>
        <w:pStyle w:val="Sarakstaaizzme4"/>
        <w:numPr>
          <w:ilvl w:val="0"/>
          <w:numId w:val="0"/>
        </w:numPr>
        <w:ind w:left="270"/>
        <w:jc w:val="left"/>
        <w:rPr>
          <w:rFonts w:asciiTheme="majorBidi" w:hAnsiTheme="majorBidi" w:cstheme="majorBidi"/>
          <w:i/>
          <w:iCs/>
          <w:color w:val="FF0000"/>
        </w:rPr>
      </w:pPr>
    </w:p>
    <w:p w14:paraId="6AE02747" w14:textId="51869631" w:rsidR="003F6252" w:rsidRPr="003F6252" w:rsidRDefault="00AE164B" w:rsidP="003F6252">
      <w:pPr>
        <w:pStyle w:val="Sarakstaaizzme4"/>
        <w:tabs>
          <w:tab w:val="clear" w:pos="1209"/>
          <w:tab w:val="num" w:pos="990"/>
        </w:tabs>
        <w:ind w:left="270" w:hanging="270"/>
        <w:jc w:val="left"/>
        <w:rPr>
          <w:rFonts w:asciiTheme="majorBidi" w:hAnsiTheme="majorBidi" w:cstheme="majorBidi"/>
          <w:i/>
          <w:iCs/>
          <w:color w:val="FF0000"/>
        </w:rPr>
      </w:pPr>
      <w:r>
        <w:rPr>
          <w:b/>
          <w:bCs/>
          <w:caps/>
        </w:rPr>
        <w:t xml:space="preserve">PASŪTĪTĀJA IZVIRZĪTĀS </w:t>
      </w:r>
      <w:r w:rsidRPr="00022222">
        <w:rPr>
          <w:b/>
          <w:bCs/>
          <w:caps/>
        </w:rPr>
        <w:t>prasības</w:t>
      </w:r>
      <w:r>
        <w:rPr>
          <w:b/>
          <w:bCs/>
          <w:caps/>
        </w:rPr>
        <w:t xml:space="preserve"> </w:t>
      </w:r>
    </w:p>
    <w:tbl>
      <w:tblPr>
        <w:tblStyle w:val="Reatabula"/>
        <w:tblW w:w="0" w:type="auto"/>
        <w:tblLook w:val="04A0" w:firstRow="1" w:lastRow="0" w:firstColumn="1" w:lastColumn="0" w:noHBand="0" w:noVBand="1"/>
      </w:tblPr>
      <w:tblGrid>
        <w:gridCol w:w="985"/>
        <w:gridCol w:w="8031"/>
      </w:tblGrid>
      <w:tr w:rsidR="00C20764" w14:paraId="243B957F" w14:textId="77777777" w:rsidTr="00C20764">
        <w:tc>
          <w:tcPr>
            <w:tcW w:w="985" w:type="dxa"/>
          </w:tcPr>
          <w:p w14:paraId="44939D0F" w14:textId="2147B703" w:rsidR="00C20764" w:rsidRPr="00523999" w:rsidRDefault="00C20764" w:rsidP="001A5B21">
            <w:pPr>
              <w:tabs>
                <w:tab w:val="left" w:pos="360"/>
              </w:tabs>
              <w:jc w:val="both"/>
              <w:rPr>
                <w:rFonts w:asciiTheme="majorBidi" w:hAnsiTheme="majorBidi" w:cstheme="majorBidi"/>
                <w:b/>
                <w:bCs/>
                <w:sz w:val="24"/>
                <w:szCs w:val="24"/>
              </w:rPr>
            </w:pPr>
            <w:proofErr w:type="spellStart"/>
            <w:r w:rsidRPr="00523999">
              <w:rPr>
                <w:rFonts w:asciiTheme="majorBidi" w:hAnsiTheme="majorBidi" w:cstheme="majorBidi"/>
                <w:b/>
                <w:bCs/>
                <w:sz w:val="24"/>
                <w:szCs w:val="24"/>
              </w:rPr>
              <w:t>Nr.p.k</w:t>
            </w:r>
            <w:proofErr w:type="spellEnd"/>
            <w:r w:rsidRPr="00523999">
              <w:rPr>
                <w:rFonts w:asciiTheme="majorBidi" w:hAnsiTheme="majorBidi" w:cstheme="majorBidi"/>
                <w:b/>
                <w:bCs/>
                <w:sz w:val="24"/>
                <w:szCs w:val="24"/>
              </w:rPr>
              <w:t>.</w:t>
            </w:r>
          </w:p>
        </w:tc>
        <w:tc>
          <w:tcPr>
            <w:tcW w:w="8031" w:type="dxa"/>
          </w:tcPr>
          <w:p w14:paraId="6DFD29DB" w14:textId="3297446D" w:rsidR="00C20764" w:rsidRPr="00523999" w:rsidRDefault="00370FFF" w:rsidP="00C20764">
            <w:pPr>
              <w:tabs>
                <w:tab w:val="left" w:pos="360"/>
              </w:tabs>
              <w:jc w:val="center"/>
              <w:rPr>
                <w:rFonts w:asciiTheme="majorBidi" w:hAnsiTheme="majorBidi" w:cstheme="majorBidi"/>
                <w:b/>
                <w:bCs/>
                <w:sz w:val="24"/>
                <w:szCs w:val="24"/>
              </w:rPr>
            </w:pPr>
            <w:r>
              <w:rPr>
                <w:rFonts w:asciiTheme="majorBidi" w:hAnsiTheme="majorBidi" w:cstheme="majorBidi"/>
                <w:b/>
                <w:bCs/>
                <w:sz w:val="24"/>
                <w:szCs w:val="24"/>
              </w:rPr>
              <w:t>Pasūtītāja izvirzītās minimālās p</w:t>
            </w:r>
            <w:r w:rsidR="00C20764" w:rsidRPr="00523999">
              <w:rPr>
                <w:rFonts w:asciiTheme="majorBidi" w:hAnsiTheme="majorBidi" w:cstheme="majorBidi"/>
                <w:b/>
                <w:bCs/>
                <w:sz w:val="24"/>
                <w:szCs w:val="24"/>
              </w:rPr>
              <w:t>rasības</w:t>
            </w:r>
          </w:p>
        </w:tc>
      </w:tr>
      <w:tr w:rsidR="00150F34" w14:paraId="2E07AD07" w14:textId="77777777" w:rsidTr="00523999">
        <w:tc>
          <w:tcPr>
            <w:tcW w:w="9016" w:type="dxa"/>
            <w:gridSpan w:val="2"/>
            <w:shd w:val="clear" w:color="auto" w:fill="FFFFCC"/>
          </w:tcPr>
          <w:p w14:paraId="0583D825" w14:textId="0979B8E7" w:rsidR="00150F34" w:rsidRPr="00523999" w:rsidRDefault="00150F34" w:rsidP="00150F34">
            <w:pPr>
              <w:tabs>
                <w:tab w:val="left" w:pos="360"/>
              </w:tabs>
              <w:rPr>
                <w:rFonts w:asciiTheme="majorBidi" w:hAnsiTheme="majorBidi" w:cstheme="majorBidi"/>
                <w:b/>
                <w:bCs/>
                <w:sz w:val="24"/>
                <w:szCs w:val="24"/>
              </w:rPr>
            </w:pPr>
            <w:r w:rsidRPr="00523999">
              <w:rPr>
                <w:rFonts w:asciiTheme="majorBidi" w:hAnsiTheme="majorBidi" w:cstheme="majorBidi"/>
                <w:b/>
                <w:bCs/>
                <w:sz w:val="24"/>
                <w:szCs w:val="24"/>
              </w:rPr>
              <w:t>Projektēšana</w:t>
            </w:r>
          </w:p>
        </w:tc>
      </w:tr>
      <w:tr w:rsidR="00C20764" w14:paraId="2EC47546" w14:textId="77777777" w:rsidTr="00C20764">
        <w:tc>
          <w:tcPr>
            <w:tcW w:w="985" w:type="dxa"/>
          </w:tcPr>
          <w:p w14:paraId="1CE2E202" w14:textId="3700CA0D" w:rsidR="00C20764" w:rsidRPr="00523999" w:rsidRDefault="00C20764" w:rsidP="001A5B21">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w:t>
            </w:r>
          </w:p>
        </w:tc>
        <w:tc>
          <w:tcPr>
            <w:tcW w:w="8031" w:type="dxa"/>
          </w:tcPr>
          <w:p w14:paraId="47053B65" w14:textId="690D1BBA" w:rsidR="00C20764" w:rsidRPr="00523999" w:rsidRDefault="00156284" w:rsidP="00C2076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Izstrādāt būvniecības skici un pirms projekta izstrādes, saskaņot to ar Pasūtītāju.</w:t>
            </w:r>
          </w:p>
        </w:tc>
      </w:tr>
      <w:tr w:rsidR="00156284" w14:paraId="434F9E35" w14:textId="77777777" w:rsidTr="00C20764">
        <w:tc>
          <w:tcPr>
            <w:tcW w:w="985" w:type="dxa"/>
          </w:tcPr>
          <w:p w14:paraId="14B96BDC" w14:textId="3DFD0D6B"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4.2.</w:t>
            </w:r>
          </w:p>
        </w:tc>
        <w:tc>
          <w:tcPr>
            <w:tcW w:w="8031" w:type="dxa"/>
          </w:tcPr>
          <w:p w14:paraId="286B9C15" w14:textId="1B73D457"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 xml:space="preserve">Izstrādāt projektu, atbilstoši būvnormatīviem, piedāvājot efektīvāko un ātrāko ieejas durvju un kāpņu pārbūves un </w:t>
            </w:r>
            <w:proofErr w:type="spellStart"/>
            <w:r w:rsidRPr="00523999">
              <w:rPr>
                <w:rFonts w:asciiTheme="majorBidi" w:hAnsiTheme="majorBidi" w:cstheme="majorBidi"/>
                <w:sz w:val="24"/>
                <w:szCs w:val="24"/>
              </w:rPr>
              <w:t>pandusa</w:t>
            </w:r>
            <w:proofErr w:type="spellEnd"/>
            <w:r w:rsidRPr="00523999">
              <w:rPr>
                <w:rFonts w:asciiTheme="majorBidi" w:hAnsiTheme="majorBidi" w:cstheme="majorBidi"/>
                <w:sz w:val="24"/>
                <w:szCs w:val="24"/>
              </w:rPr>
              <w:t xml:space="preserve"> izbūves risinājumu, nodrošinot vides pieejamību un atbilstību būvnormatīviem. Tehniskiem risinājumiem pilnībā jāatbilst </w:t>
            </w:r>
            <w:r w:rsidRPr="00523999">
              <w:rPr>
                <w:rFonts w:asciiTheme="majorBidi" w:hAnsiTheme="majorBidi" w:cstheme="majorBidi"/>
                <w:color w:val="000000"/>
                <w:sz w:val="24"/>
                <w:szCs w:val="24"/>
              </w:rPr>
              <w:t xml:space="preserve">Latvijas </w:t>
            </w:r>
            <w:proofErr w:type="spellStart"/>
            <w:r w:rsidRPr="00523999">
              <w:rPr>
                <w:rFonts w:asciiTheme="majorBidi" w:hAnsiTheme="majorBidi" w:cstheme="majorBidi"/>
                <w:color w:val="000000"/>
                <w:sz w:val="24"/>
                <w:szCs w:val="24"/>
              </w:rPr>
              <w:t>būv</w:t>
            </w:r>
            <w:r w:rsidRPr="00523999">
              <w:rPr>
                <w:rFonts w:asciiTheme="majorBidi" w:hAnsiTheme="majorBidi" w:cstheme="majorBidi"/>
                <w:sz w:val="24"/>
                <w:szCs w:val="24"/>
              </w:rPr>
              <w:t>normatīvo</w:t>
            </w:r>
            <w:proofErr w:type="spellEnd"/>
            <w:r w:rsidRPr="00523999">
              <w:rPr>
                <w:rFonts w:asciiTheme="majorBidi" w:hAnsiTheme="majorBidi" w:cstheme="majorBidi"/>
                <w:sz w:val="24"/>
                <w:szCs w:val="24"/>
              </w:rPr>
              <w:t xml:space="preserve"> aktu prasībām, </w:t>
            </w:r>
            <w:r w:rsidRPr="00523999">
              <w:rPr>
                <w:rFonts w:asciiTheme="majorBidi" w:hAnsiTheme="majorBidi" w:cstheme="majorBidi"/>
                <w:color w:val="000000"/>
                <w:sz w:val="24"/>
                <w:szCs w:val="24"/>
              </w:rPr>
              <w:t>tehniskos normatīvu un standartu prasībām. Projekta dokumentāciju jāizstrādā pilnā komplektācijā atbilstoši LBN 202-18 „Būvniecības ieceres dokumentācijas noformēšana”.</w:t>
            </w:r>
          </w:p>
        </w:tc>
      </w:tr>
      <w:tr w:rsidR="00156284" w14:paraId="61DE4F9D" w14:textId="77777777" w:rsidTr="00C20764">
        <w:trPr>
          <w:trHeight w:val="1547"/>
        </w:trPr>
        <w:tc>
          <w:tcPr>
            <w:tcW w:w="985" w:type="dxa"/>
          </w:tcPr>
          <w:p w14:paraId="41D3C144" w14:textId="714C11D6"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4.3.</w:t>
            </w:r>
          </w:p>
        </w:tc>
        <w:tc>
          <w:tcPr>
            <w:tcW w:w="8031" w:type="dxa"/>
          </w:tcPr>
          <w:p w14:paraId="73AA2870" w14:textId="554CB77B" w:rsidR="00156284" w:rsidRPr="00523999" w:rsidRDefault="00156284" w:rsidP="00156284">
            <w:pPr>
              <w:tabs>
                <w:tab w:val="num" w:pos="284"/>
                <w:tab w:val="left" w:pos="426"/>
              </w:tabs>
              <w:overflowPunct w:val="0"/>
              <w:autoSpaceDE w:val="0"/>
              <w:autoSpaceDN w:val="0"/>
              <w:adjustRightInd w:val="0"/>
              <w:spacing w:before="120"/>
              <w:ind w:right="-108"/>
              <w:jc w:val="both"/>
              <w:rPr>
                <w:rFonts w:asciiTheme="majorBidi" w:hAnsiTheme="majorBidi" w:cstheme="majorBidi"/>
                <w:sz w:val="24"/>
                <w:szCs w:val="24"/>
              </w:rPr>
            </w:pPr>
            <w:r w:rsidRPr="00523999">
              <w:rPr>
                <w:rFonts w:asciiTheme="majorBidi" w:hAnsiTheme="majorBidi" w:cstheme="majorBidi"/>
                <w:sz w:val="24"/>
                <w:szCs w:val="24"/>
              </w:rPr>
              <w:t>Izstrādājot projektu, nodrošināt ēkas vai tās daļas konstrukciju noturību, ugunsdrošību, lietošanas drošumu, jaunu inženiertīklu ierīkošanu vai esošo pārbūvi, lai nodrošinātu būvniecības ieceres un ēkas atbilstību normatīvo aktu prasībām, atbilstību paredzētajam lietošanas veidam un normatīvajiem aktiem, kā arī trešo personu īpašuma tiesību ievērošanu.</w:t>
            </w:r>
          </w:p>
        </w:tc>
      </w:tr>
      <w:tr w:rsidR="00156284" w14:paraId="6F1E7063" w14:textId="77777777" w:rsidTr="00C20764">
        <w:tc>
          <w:tcPr>
            <w:tcW w:w="985" w:type="dxa"/>
          </w:tcPr>
          <w:p w14:paraId="28A12EDA" w14:textId="74FB3713"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4.4.</w:t>
            </w:r>
          </w:p>
        </w:tc>
        <w:tc>
          <w:tcPr>
            <w:tcW w:w="8031" w:type="dxa"/>
          </w:tcPr>
          <w:p w14:paraId="4A8F1B7D" w14:textId="64829DE1"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Projektētājam ir tiesības precizēt projekta risinājumus no savas profesionālās pieredzes, ņemot vērā normatīvo aktu prasības.</w:t>
            </w:r>
          </w:p>
        </w:tc>
      </w:tr>
      <w:tr w:rsidR="00156284" w14:paraId="46125456" w14:textId="77777777" w:rsidTr="00C20764">
        <w:tc>
          <w:tcPr>
            <w:tcW w:w="985" w:type="dxa"/>
          </w:tcPr>
          <w:p w14:paraId="4300C05A" w14:textId="657B3607"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4.5.</w:t>
            </w:r>
          </w:p>
        </w:tc>
        <w:tc>
          <w:tcPr>
            <w:tcW w:w="8031" w:type="dxa"/>
          </w:tcPr>
          <w:p w14:paraId="0EE01856" w14:textId="44D8D5C2"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Projektētājam savos risinājumos jāpiedāvā moderni materiāli un iekārtas, lai varētu lietot racionālas būvniecības metodes, kas samazinātu ēkas atjaunošanas laiku un izmaksas. Projektēšanas gaitā ar Projekta vadītāju un Pasūtītāju saskaņot konkrētas izvēlētas iekārtas, materiālus un tehniskos risinājumus.</w:t>
            </w:r>
          </w:p>
        </w:tc>
      </w:tr>
      <w:tr w:rsidR="00156284" w14:paraId="1468B8D9" w14:textId="77777777" w:rsidTr="00C20764">
        <w:tc>
          <w:tcPr>
            <w:tcW w:w="985" w:type="dxa"/>
          </w:tcPr>
          <w:p w14:paraId="1096A476" w14:textId="7384D24E"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4.6.</w:t>
            </w:r>
          </w:p>
        </w:tc>
        <w:tc>
          <w:tcPr>
            <w:tcW w:w="8031" w:type="dxa"/>
          </w:tcPr>
          <w:p w14:paraId="0EEAACD1" w14:textId="1F4C1836" w:rsidR="00156284" w:rsidRPr="00523999" w:rsidRDefault="00156284" w:rsidP="00146D27">
            <w:pPr>
              <w:tabs>
                <w:tab w:val="left" w:pos="318"/>
              </w:tabs>
              <w:jc w:val="both"/>
              <w:rPr>
                <w:rFonts w:asciiTheme="majorBidi" w:hAnsiTheme="majorBidi" w:cstheme="majorBidi"/>
                <w:sz w:val="24"/>
                <w:szCs w:val="24"/>
              </w:rPr>
            </w:pPr>
            <w:r w:rsidRPr="00523999">
              <w:rPr>
                <w:rFonts w:asciiTheme="majorBidi" w:hAnsiTheme="majorBidi" w:cstheme="majorBidi"/>
                <w:sz w:val="24"/>
                <w:szCs w:val="24"/>
              </w:rPr>
              <w:t xml:space="preserve">Projektētājam jānoskaidro visas juridiskās un fiziskās personas, kuru intereses skars būvprojekta risinājumi, un </w:t>
            </w:r>
            <w:r w:rsidR="00D26B58">
              <w:rPr>
                <w:rFonts w:asciiTheme="majorBidi" w:hAnsiTheme="majorBidi" w:cstheme="majorBidi"/>
                <w:sz w:val="24"/>
                <w:szCs w:val="24"/>
              </w:rPr>
              <w:t>jā</w:t>
            </w:r>
            <w:r w:rsidRPr="00523999">
              <w:rPr>
                <w:rFonts w:asciiTheme="majorBidi" w:hAnsiTheme="majorBidi" w:cstheme="majorBidi"/>
                <w:sz w:val="24"/>
                <w:szCs w:val="24"/>
              </w:rPr>
              <w:t>precizē veicamos pasākumus, kas jāņem vērā projektējot, lai kompensētu tām radītos zaudējumus. Katru darbu (pasākumu), kas uzskatāms par kompensāciju</w:t>
            </w:r>
            <w:r w:rsidR="006F67F6">
              <w:rPr>
                <w:rFonts w:asciiTheme="majorBidi" w:hAnsiTheme="majorBidi" w:cstheme="majorBidi"/>
                <w:sz w:val="24"/>
                <w:szCs w:val="24"/>
              </w:rPr>
              <w:t xml:space="preserve"> </w:t>
            </w:r>
            <w:r w:rsidR="00D26B58">
              <w:rPr>
                <w:rFonts w:asciiTheme="majorBidi" w:hAnsiTheme="majorBidi" w:cstheme="majorBidi"/>
                <w:sz w:val="24"/>
                <w:szCs w:val="24"/>
              </w:rPr>
              <w:t>ir</w:t>
            </w:r>
            <w:r w:rsidRPr="00523999">
              <w:rPr>
                <w:rFonts w:asciiTheme="majorBidi" w:hAnsiTheme="majorBidi" w:cstheme="majorBidi"/>
                <w:sz w:val="24"/>
                <w:szCs w:val="24"/>
              </w:rPr>
              <w:t xml:space="preserve"> </w:t>
            </w:r>
            <w:r w:rsidR="00D26B58">
              <w:rPr>
                <w:rFonts w:asciiTheme="majorBidi" w:hAnsiTheme="majorBidi" w:cstheme="majorBidi"/>
                <w:sz w:val="24"/>
                <w:szCs w:val="24"/>
              </w:rPr>
              <w:t>jā</w:t>
            </w:r>
            <w:r w:rsidRPr="00523999">
              <w:rPr>
                <w:rFonts w:asciiTheme="majorBidi" w:hAnsiTheme="majorBidi" w:cstheme="majorBidi"/>
                <w:sz w:val="24"/>
                <w:szCs w:val="24"/>
              </w:rPr>
              <w:t xml:space="preserve">saskaņo ar </w:t>
            </w:r>
            <w:r w:rsidR="00D26B58">
              <w:rPr>
                <w:rFonts w:asciiTheme="majorBidi" w:hAnsiTheme="majorBidi" w:cstheme="majorBidi"/>
                <w:sz w:val="24"/>
                <w:szCs w:val="24"/>
              </w:rPr>
              <w:t>P</w:t>
            </w:r>
            <w:r w:rsidRPr="00523999">
              <w:rPr>
                <w:rFonts w:asciiTheme="majorBidi" w:hAnsiTheme="majorBidi" w:cstheme="majorBidi"/>
                <w:sz w:val="24"/>
                <w:szCs w:val="24"/>
              </w:rPr>
              <w:t xml:space="preserve">asūtītāju un tikai pēc saskaņošanas </w:t>
            </w:r>
            <w:r w:rsidR="00D26B58">
              <w:rPr>
                <w:rFonts w:asciiTheme="majorBidi" w:hAnsiTheme="majorBidi" w:cstheme="majorBidi"/>
                <w:sz w:val="24"/>
                <w:szCs w:val="24"/>
              </w:rPr>
              <w:t xml:space="preserve">tas tiks </w:t>
            </w:r>
            <w:r w:rsidRPr="00523999">
              <w:rPr>
                <w:rFonts w:asciiTheme="majorBidi" w:hAnsiTheme="majorBidi" w:cstheme="majorBidi"/>
                <w:sz w:val="24"/>
                <w:szCs w:val="24"/>
              </w:rPr>
              <w:t>iekļau</w:t>
            </w:r>
            <w:r w:rsidR="00D26B58">
              <w:rPr>
                <w:rFonts w:asciiTheme="majorBidi" w:hAnsiTheme="majorBidi" w:cstheme="majorBidi"/>
                <w:sz w:val="24"/>
                <w:szCs w:val="24"/>
              </w:rPr>
              <w:t>t</w:t>
            </w:r>
            <w:r w:rsidRPr="00523999">
              <w:rPr>
                <w:rFonts w:asciiTheme="majorBidi" w:hAnsiTheme="majorBidi" w:cstheme="majorBidi"/>
                <w:sz w:val="24"/>
                <w:szCs w:val="24"/>
              </w:rPr>
              <w:t xml:space="preserve">s būvniecības ieceres dokumentācijā. </w:t>
            </w:r>
            <w:r w:rsidR="00D26B58">
              <w:rPr>
                <w:rFonts w:asciiTheme="majorBidi" w:hAnsiTheme="majorBidi" w:cstheme="majorBidi"/>
                <w:sz w:val="24"/>
                <w:szCs w:val="24"/>
              </w:rPr>
              <w:t xml:space="preserve">Projektētājam ir </w:t>
            </w:r>
            <w:r w:rsidR="00146D27">
              <w:rPr>
                <w:rFonts w:asciiTheme="majorBidi" w:hAnsiTheme="majorBidi" w:cstheme="majorBidi"/>
                <w:sz w:val="24"/>
                <w:szCs w:val="24"/>
              </w:rPr>
              <w:t>j</w:t>
            </w:r>
            <w:r w:rsidR="00D26B58">
              <w:rPr>
                <w:rFonts w:asciiTheme="majorBidi" w:hAnsiTheme="majorBidi" w:cstheme="majorBidi"/>
                <w:sz w:val="24"/>
                <w:szCs w:val="24"/>
              </w:rPr>
              <w:t>āi</w:t>
            </w:r>
            <w:r w:rsidRPr="00523999">
              <w:rPr>
                <w:rFonts w:asciiTheme="majorBidi" w:hAnsiTheme="majorBidi" w:cstheme="majorBidi"/>
                <w:sz w:val="24"/>
                <w:szCs w:val="24"/>
              </w:rPr>
              <w:t>evēro Rēzeknes teritorijas plānojuma teritorijas izmantošanas un apbūves noteikumus.</w:t>
            </w:r>
          </w:p>
          <w:p w14:paraId="7E300CD1" w14:textId="5BF473EA" w:rsidR="00156284" w:rsidRPr="00523999" w:rsidRDefault="00156284" w:rsidP="00146D27">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Būvniecības ieceres nepieciešamo tehnisko dokumentāciju, iesniedz izskatīšanai pilsētas būvvaldē, ieceres akceptam.</w:t>
            </w:r>
          </w:p>
        </w:tc>
      </w:tr>
      <w:tr w:rsidR="00156284" w14:paraId="48724387" w14:textId="77777777" w:rsidTr="00C20764">
        <w:tc>
          <w:tcPr>
            <w:tcW w:w="985" w:type="dxa"/>
          </w:tcPr>
          <w:p w14:paraId="07C6A67F" w14:textId="6BE38A95"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4.7.</w:t>
            </w:r>
          </w:p>
        </w:tc>
        <w:tc>
          <w:tcPr>
            <w:tcW w:w="8031" w:type="dxa"/>
          </w:tcPr>
          <w:p w14:paraId="6AEE063D" w14:textId="534EE111" w:rsidR="00156284" w:rsidRPr="00523999" w:rsidRDefault="00156284" w:rsidP="00156284">
            <w:pPr>
              <w:tabs>
                <w:tab w:val="left" w:pos="318"/>
              </w:tabs>
              <w:rPr>
                <w:rFonts w:asciiTheme="majorBidi" w:hAnsiTheme="majorBidi" w:cstheme="majorBidi"/>
                <w:sz w:val="24"/>
                <w:szCs w:val="24"/>
              </w:rPr>
            </w:pPr>
            <w:r w:rsidRPr="00523999">
              <w:rPr>
                <w:rFonts w:asciiTheme="majorBidi" w:hAnsiTheme="majorBidi" w:cstheme="majorBidi"/>
                <w:sz w:val="24"/>
                <w:szCs w:val="24"/>
              </w:rPr>
              <w:t xml:space="preserve">Projektētājam jāsaņem iestāžu saskaņojumi un jāsaņem visas nepieciešamās atļaujas, tai skaitā, ar </w:t>
            </w:r>
            <w:r w:rsidRPr="00523999">
              <w:rPr>
                <w:rFonts w:asciiTheme="majorBidi" w:hAnsiTheme="majorBidi" w:cstheme="majorBidi"/>
                <w:bCs/>
                <w:sz w:val="24"/>
                <w:szCs w:val="24"/>
              </w:rPr>
              <w:t>nekustamā īpašuma īpašniekiem, ja tiek skartas viņu intereses</w:t>
            </w:r>
            <w:r w:rsidRPr="00523999">
              <w:rPr>
                <w:rFonts w:asciiTheme="majorBidi" w:hAnsiTheme="majorBidi" w:cstheme="majorBidi"/>
                <w:sz w:val="24"/>
                <w:szCs w:val="24"/>
              </w:rPr>
              <w:t xml:space="preserve"> u.c. iesaistītajām institūcijām.</w:t>
            </w:r>
          </w:p>
        </w:tc>
      </w:tr>
      <w:tr w:rsidR="00156284" w14:paraId="54205A12" w14:textId="77777777" w:rsidTr="00523999">
        <w:tc>
          <w:tcPr>
            <w:tcW w:w="9016" w:type="dxa"/>
            <w:gridSpan w:val="2"/>
            <w:shd w:val="clear" w:color="auto" w:fill="FFFFCC"/>
          </w:tcPr>
          <w:p w14:paraId="6A658807" w14:textId="1DB723B4" w:rsidR="00156284" w:rsidRPr="00523999" w:rsidRDefault="00156284" w:rsidP="00156284">
            <w:pPr>
              <w:tabs>
                <w:tab w:val="left" w:pos="318"/>
              </w:tabs>
              <w:rPr>
                <w:rFonts w:asciiTheme="majorBidi" w:hAnsiTheme="majorBidi" w:cstheme="majorBidi"/>
                <w:b/>
                <w:bCs/>
                <w:sz w:val="24"/>
                <w:szCs w:val="24"/>
              </w:rPr>
            </w:pPr>
            <w:r w:rsidRPr="00523999">
              <w:rPr>
                <w:rFonts w:asciiTheme="majorBidi" w:hAnsiTheme="majorBidi" w:cstheme="majorBidi"/>
                <w:b/>
                <w:bCs/>
                <w:sz w:val="24"/>
                <w:szCs w:val="24"/>
              </w:rPr>
              <w:t>Būvniecība</w:t>
            </w:r>
          </w:p>
        </w:tc>
      </w:tr>
      <w:tr w:rsidR="00156284" w14:paraId="7721F1C5" w14:textId="77777777" w:rsidTr="00C20764">
        <w:tc>
          <w:tcPr>
            <w:tcW w:w="985" w:type="dxa"/>
          </w:tcPr>
          <w:p w14:paraId="7DCA67F8" w14:textId="4C1ECB80"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4.8.</w:t>
            </w:r>
          </w:p>
        </w:tc>
        <w:tc>
          <w:tcPr>
            <w:tcW w:w="8031" w:type="dxa"/>
          </w:tcPr>
          <w:p w14:paraId="59038569" w14:textId="43F5504B" w:rsidR="00156284" w:rsidRPr="00523999" w:rsidRDefault="00156284" w:rsidP="00156284">
            <w:pPr>
              <w:rPr>
                <w:rFonts w:asciiTheme="majorBidi" w:hAnsiTheme="majorBidi" w:cstheme="majorBidi"/>
                <w:sz w:val="24"/>
                <w:szCs w:val="24"/>
              </w:rPr>
            </w:pPr>
            <w:r w:rsidRPr="00523999">
              <w:rPr>
                <w:rFonts w:asciiTheme="majorBidi" w:hAnsiTheme="majorBidi" w:cstheme="majorBidi"/>
                <w:sz w:val="24"/>
                <w:szCs w:val="24"/>
              </w:rPr>
              <w:t xml:space="preserve">Būvdarbi jāveic saskaņā ar izstrādāto projektu un tehnisko dokumentāciju, kā arī ievērojot </w:t>
            </w:r>
            <w:r w:rsidRPr="00523999">
              <w:rPr>
                <w:rFonts w:asciiTheme="majorBidi" w:hAnsiTheme="majorBidi" w:cstheme="majorBidi"/>
                <w:color w:val="000000"/>
                <w:sz w:val="24"/>
                <w:szCs w:val="24"/>
              </w:rPr>
              <w:t xml:space="preserve">Latvijas </w:t>
            </w:r>
            <w:proofErr w:type="spellStart"/>
            <w:r w:rsidRPr="00523999">
              <w:rPr>
                <w:rFonts w:asciiTheme="majorBidi" w:hAnsiTheme="majorBidi" w:cstheme="majorBidi"/>
                <w:color w:val="000000"/>
                <w:sz w:val="24"/>
                <w:szCs w:val="24"/>
              </w:rPr>
              <w:t>būv</w:t>
            </w:r>
            <w:r w:rsidRPr="00523999">
              <w:rPr>
                <w:rFonts w:asciiTheme="majorBidi" w:hAnsiTheme="majorBidi" w:cstheme="majorBidi"/>
                <w:sz w:val="24"/>
                <w:szCs w:val="24"/>
              </w:rPr>
              <w:t>normatīvo</w:t>
            </w:r>
            <w:proofErr w:type="spellEnd"/>
            <w:r w:rsidRPr="00523999">
              <w:rPr>
                <w:rFonts w:asciiTheme="majorBidi" w:hAnsiTheme="majorBidi" w:cstheme="majorBidi"/>
                <w:sz w:val="24"/>
                <w:szCs w:val="24"/>
              </w:rPr>
              <w:t xml:space="preserve"> aktu prasības un ievērojot darbu izpildes labo praksi, ņemot vērā projektā norādīto</w:t>
            </w:r>
            <w:r w:rsidRPr="00523999">
              <w:rPr>
                <w:rFonts w:asciiTheme="majorBidi" w:hAnsiTheme="majorBidi" w:cstheme="majorBidi"/>
                <w:iCs/>
                <w:sz w:val="24"/>
                <w:szCs w:val="24"/>
              </w:rPr>
              <w:t xml:space="preserve"> materiālu (iekārtu)</w:t>
            </w:r>
            <w:r w:rsidRPr="00523999">
              <w:rPr>
                <w:rFonts w:asciiTheme="majorBidi" w:hAnsiTheme="majorBidi" w:cstheme="majorBidi"/>
                <w:sz w:val="24"/>
                <w:szCs w:val="24"/>
              </w:rPr>
              <w:t xml:space="preserve"> ražotāja dotās instalācijas un montāžas rekomendācijas, kas attiecas uz darbu izpildi.</w:t>
            </w:r>
          </w:p>
        </w:tc>
      </w:tr>
      <w:tr w:rsidR="00156284" w14:paraId="386F0650" w14:textId="77777777" w:rsidTr="00C20764">
        <w:tc>
          <w:tcPr>
            <w:tcW w:w="985" w:type="dxa"/>
          </w:tcPr>
          <w:p w14:paraId="31017E3A" w14:textId="5F4A7DA5"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4.9.</w:t>
            </w:r>
          </w:p>
        </w:tc>
        <w:tc>
          <w:tcPr>
            <w:tcW w:w="8031" w:type="dxa"/>
          </w:tcPr>
          <w:p w14:paraId="215441DA" w14:textId="299C16B0" w:rsidR="00156284" w:rsidRPr="00523999" w:rsidRDefault="00523999" w:rsidP="00156284">
            <w:pPr>
              <w:jc w:val="both"/>
              <w:rPr>
                <w:rFonts w:asciiTheme="majorBidi" w:hAnsiTheme="majorBidi" w:cstheme="majorBidi"/>
                <w:sz w:val="24"/>
                <w:szCs w:val="24"/>
              </w:rPr>
            </w:pPr>
            <w:r w:rsidRPr="00523999">
              <w:rPr>
                <w:rFonts w:asciiTheme="majorBidi" w:hAnsiTheme="majorBidi" w:cstheme="majorBidi"/>
                <w:sz w:val="24"/>
                <w:szCs w:val="24"/>
              </w:rPr>
              <w:t>D</w:t>
            </w:r>
            <w:r w:rsidR="00156284" w:rsidRPr="00523999">
              <w:rPr>
                <w:rFonts w:asciiTheme="majorBidi" w:hAnsiTheme="majorBidi" w:cstheme="majorBidi"/>
                <w:sz w:val="24"/>
                <w:szCs w:val="24"/>
              </w:rPr>
              <w:t>arbos iesaistītajam personālam jābūt spēkā esošām licencēm un/vai sertifikātiem saskaņā ar spēkā esošo normatīvo aktu prasībām.</w:t>
            </w:r>
          </w:p>
        </w:tc>
      </w:tr>
      <w:tr w:rsidR="00523999" w14:paraId="36472D3A" w14:textId="77777777" w:rsidTr="00C20764">
        <w:tc>
          <w:tcPr>
            <w:tcW w:w="985" w:type="dxa"/>
          </w:tcPr>
          <w:p w14:paraId="7F7AB78B" w14:textId="0BB91665" w:rsidR="00523999"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lastRenderedPageBreak/>
              <w:t>4.10.</w:t>
            </w:r>
          </w:p>
        </w:tc>
        <w:tc>
          <w:tcPr>
            <w:tcW w:w="8031" w:type="dxa"/>
          </w:tcPr>
          <w:p w14:paraId="21E055C5" w14:textId="6F15C1D6" w:rsidR="00523999" w:rsidRPr="00523999" w:rsidRDefault="00523999" w:rsidP="00156284">
            <w:pPr>
              <w:jc w:val="both"/>
              <w:rPr>
                <w:rFonts w:asciiTheme="majorBidi" w:hAnsiTheme="majorBidi" w:cstheme="majorBidi"/>
                <w:sz w:val="24"/>
                <w:szCs w:val="24"/>
              </w:rPr>
            </w:pPr>
            <w:r w:rsidRPr="00523999">
              <w:rPr>
                <w:rFonts w:asciiTheme="majorBidi" w:hAnsiTheme="majorBidi" w:cstheme="majorBidi"/>
                <w:sz w:val="24"/>
                <w:szCs w:val="24"/>
              </w:rPr>
              <w:t>Paredzamie darbi:</w:t>
            </w:r>
          </w:p>
        </w:tc>
      </w:tr>
      <w:tr w:rsidR="00156284" w14:paraId="06518BFE" w14:textId="77777777" w:rsidTr="00C20764">
        <w:tc>
          <w:tcPr>
            <w:tcW w:w="985" w:type="dxa"/>
          </w:tcPr>
          <w:p w14:paraId="53DEEE34" w14:textId="2998378D" w:rsidR="00156284" w:rsidRPr="00523999" w:rsidRDefault="00523999" w:rsidP="00523999">
            <w:pPr>
              <w:tabs>
                <w:tab w:val="left" w:pos="360"/>
              </w:tabs>
              <w:jc w:val="right"/>
              <w:rPr>
                <w:rFonts w:asciiTheme="majorBidi" w:hAnsiTheme="majorBidi" w:cstheme="majorBidi"/>
                <w:sz w:val="24"/>
                <w:szCs w:val="24"/>
              </w:rPr>
            </w:pPr>
            <w:r w:rsidRPr="00523999">
              <w:rPr>
                <w:rFonts w:asciiTheme="majorBidi" w:hAnsiTheme="majorBidi" w:cstheme="majorBidi"/>
                <w:sz w:val="24"/>
                <w:szCs w:val="24"/>
              </w:rPr>
              <w:t>4.10.1.</w:t>
            </w:r>
          </w:p>
        </w:tc>
        <w:tc>
          <w:tcPr>
            <w:tcW w:w="8031" w:type="dxa"/>
          </w:tcPr>
          <w:p w14:paraId="2A652BE4" w14:textId="4A014172" w:rsidR="00156284" w:rsidRPr="00523999" w:rsidRDefault="00156284" w:rsidP="00156284">
            <w:pPr>
              <w:jc w:val="both"/>
              <w:rPr>
                <w:rFonts w:asciiTheme="majorBidi" w:hAnsiTheme="majorBidi" w:cstheme="majorBidi"/>
                <w:sz w:val="24"/>
                <w:szCs w:val="24"/>
              </w:rPr>
            </w:pPr>
            <w:r w:rsidRPr="00523999">
              <w:rPr>
                <w:rFonts w:asciiTheme="majorBidi" w:hAnsiTheme="majorBidi" w:cstheme="majorBidi"/>
                <w:sz w:val="24"/>
                <w:szCs w:val="24"/>
              </w:rPr>
              <w:t>Jāveic esošo ieejas durvju un kāpņu demontāža.</w:t>
            </w:r>
          </w:p>
        </w:tc>
      </w:tr>
      <w:tr w:rsidR="00156284" w14:paraId="6F16044F" w14:textId="77777777" w:rsidTr="00C20764">
        <w:tc>
          <w:tcPr>
            <w:tcW w:w="985" w:type="dxa"/>
          </w:tcPr>
          <w:p w14:paraId="37BA8AA3" w14:textId="7A7252E2" w:rsidR="00156284" w:rsidRPr="00523999" w:rsidRDefault="00523999" w:rsidP="00523999">
            <w:pPr>
              <w:tabs>
                <w:tab w:val="left" w:pos="360"/>
              </w:tabs>
              <w:jc w:val="right"/>
              <w:rPr>
                <w:rFonts w:asciiTheme="majorBidi" w:hAnsiTheme="majorBidi" w:cstheme="majorBidi"/>
                <w:sz w:val="24"/>
                <w:szCs w:val="24"/>
              </w:rPr>
            </w:pPr>
            <w:r w:rsidRPr="00523999">
              <w:rPr>
                <w:rFonts w:asciiTheme="majorBidi" w:hAnsiTheme="majorBidi" w:cstheme="majorBidi"/>
                <w:sz w:val="24"/>
                <w:szCs w:val="24"/>
              </w:rPr>
              <w:t>4.10.2.</w:t>
            </w:r>
          </w:p>
        </w:tc>
        <w:tc>
          <w:tcPr>
            <w:tcW w:w="8031" w:type="dxa"/>
          </w:tcPr>
          <w:p w14:paraId="0A656666" w14:textId="2D388AAE" w:rsidR="00156284" w:rsidRPr="00523999" w:rsidRDefault="00156284" w:rsidP="00156284">
            <w:pPr>
              <w:jc w:val="both"/>
              <w:rPr>
                <w:rFonts w:asciiTheme="majorBidi" w:hAnsiTheme="majorBidi" w:cstheme="majorBidi"/>
                <w:sz w:val="24"/>
                <w:szCs w:val="24"/>
              </w:rPr>
            </w:pPr>
            <w:r w:rsidRPr="00523999">
              <w:rPr>
                <w:rFonts w:asciiTheme="majorBidi" w:hAnsiTheme="majorBidi" w:cstheme="majorBidi"/>
                <w:sz w:val="24"/>
                <w:szCs w:val="24"/>
              </w:rPr>
              <w:t xml:space="preserve">Ieejas kāpņu pārbūve un </w:t>
            </w:r>
            <w:proofErr w:type="spellStart"/>
            <w:r w:rsidRPr="00523999">
              <w:rPr>
                <w:rFonts w:asciiTheme="majorBidi" w:hAnsiTheme="majorBidi" w:cstheme="majorBidi"/>
                <w:sz w:val="24"/>
                <w:szCs w:val="24"/>
              </w:rPr>
              <w:t>pandusa</w:t>
            </w:r>
            <w:proofErr w:type="spellEnd"/>
            <w:r w:rsidRPr="00523999">
              <w:rPr>
                <w:rFonts w:asciiTheme="majorBidi" w:hAnsiTheme="majorBidi" w:cstheme="majorBidi"/>
                <w:sz w:val="24"/>
                <w:szCs w:val="24"/>
              </w:rPr>
              <w:t xml:space="preserve"> izbūve.</w:t>
            </w:r>
          </w:p>
        </w:tc>
      </w:tr>
      <w:tr w:rsidR="00156284" w14:paraId="0A00DABD" w14:textId="77777777" w:rsidTr="00C20764">
        <w:tc>
          <w:tcPr>
            <w:tcW w:w="985" w:type="dxa"/>
          </w:tcPr>
          <w:p w14:paraId="079D058A" w14:textId="46D20DCB" w:rsidR="00156284" w:rsidRPr="00523999" w:rsidRDefault="00523999" w:rsidP="00523999">
            <w:pPr>
              <w:tabs>
                <w:tab w:val="left" w:pos="360"/>
              </w:tabs>
              <w:jc w:val="right"/>
              <w:rPr>
                <w:rFonts w:asciiTheme="majorBidi" w:hAnsiTheme="majorBidi" w:cstheme="majorBidi"/>
                <w:sz w:val="24"/>
                <w:szCs w:val="24"/>
              </w:rPr>
            </w:pPr>
            <w:r w:rsidRPr="00523999">
              <w:rPr>
                <w:rFonts w:asciiTheme="majorBidi" w:hAnsiTheme="majorBidi" w:cstheme="majorBidi"/>
                <w:sz w:val="24"/>
                <w:szCs w:val="24"/>
              </w:rPr>
              <w:t>4.10.3.</w:t>
            </w:r>
          </w:p>
        </w:tc>
        <w:tc>
          <w:tcPr>
            <w:tcW w:w="8031" w:type="dxa"/>
          </w:tcPr>
          <w:p w14:paraId="2DEA2100" w14:textId="6D2D0E00" w:rsidR="00156284" w:rsidRPr="00523999" w:rsidRDefault="00156284" w:rsidP="00156284">
            <w:pPr>
              <w:jc w:val="both"/>
              <w:rPr>
                <w:rFonts w:asciiTheme="majorBidi" w:hAnsiTheme="majorBidi" w:cstheme="majorBidi"/>
                <w:sz w:val="24"/>
                <w:szCs w:val="24"/>
              </w:rPr>
            </w:pPr>
            <w:r w:rsidRPr="00523999">
              <w:rPr>
                <w:rFonts w:asciiTheme="majorBidi" w:hAnsiTheme="majorBidi" w:cstheme="majorBidi"/>
                <w:sz w:val="24"/>
                <w:szCs w:val="24"/>
              </w:rPr>
              <w:t>Ieejas paplašināšana un jaunu durvju ierīkošana.</w:t>
            </w:r>
          </w:p>
        </w:tc>
      </w:tr>
      <w:tr w:rsidR="00156284" w14:paraId="32F27B8A" w14:textId="77777777" w:rsidTr="00C20764">
        <w:tc>
          <w:tcPr>
            <w:tcW w:w="985" w:type="dxa"/>
          </w:tcPr>
          <w:p w14:paraId="6C451098" w14:textId="390D69A8" w:rsidR="00156284" w:rsidRPr="00523999" w:rsidRDefault="00523999" w:rsidP="00523999">
            <w:pPr>
              <w:tabs>
                <w:tab w:val="left" w:pos="360"/>
              </w:tabs>
              <w:jc w:val="right"/>
              <w:rPr>
                <w:rFonts w:asciiTheme="majorBidi" w:hAnsiTheme="majorBidi" w:cstheme="majorBidi"/>
                <w:sz w:val="24"/>
                <w:szCs w:val="24"/>
              </w:rPr>
            </w:pPr>
            <w:r w:rsidRPr="00523999">
              <w:rPr>
                <w:rFonts w:asciiTheme="majorBidi" w:hAnsiTheme="majorBidi" w:cstheme="majorBidi"/>
                <w:sz w:val="24"/>
                <w:szCs w:val="24"/>
              </w:rPr>
              <w:t>4.10.4.</w:t>
            </w:r>
          </w:p>
        </w:tc>
        <w:tc>
          <w:tcPr>
            <w:tcW w:w="8031" w:type="dxa"/>
          </w:tcPr>
          <w:p w14:paraId="309A8524" w14:textId="747EF934" w:rsidR="00156284" w:rsidRPr="00523999" w:rsidRDefault="00156284" w:rsidP="00156284">
            <w:pPr>
              <w:pStyle w:val="Sarakstaaizzme4"/>
              <w:numPr>
                <w:ilvl w:val="0"/>
                <w:numId w:val="0"/>
              </w:numPr>
              <w:spacing w:after="0"/>
              <w:rPr>
                <w:rFonts w:asciiTheme="majorBidi" w:hAnsiTheme="majorBidi" w:cstheme="majorBidi"/>
                <w:szCs w:val="24"/>
              </w:rPr>
            </w:pPr>
            <w:r w:rsidRPr="00523999">
              <w:rPr>
                <w:rFonts w:asciiTheme="majorBidi" w:hAnsiTheme="majorBidi" w:cstheme="majorBidi"/>
                <w:szCs w:val="24"/>
              </w:rPr>
              <w:t>Labiekārtojums.</w:t>
            </w:r>
          </w:p>
        </w:tc>
      </w:tr>
      <w:tr w:rsidR="00156284" w14:paraId="76F56C09" w14:textId="77777777" w:rsidTr="00C20764">
        <w:tc>
          <w:tcPr>
            <w:tcW w:w="985" w:type="dxa"/>
          </w:tcPr>
          <w:p w14:paraId="1B7A1F39" w14:textId="53C77A8A" w:rsidR="00156284"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4.11.</w:t>
            </w:r>
          </w:p>
        </w:tc>
        <w:tc>
          <w:tcPr>
            <w:tcW w:w="8031" w:type="dxa"/>
          </w:tcPr>
          <w:p w14:paraId="370C8920" w14:textId="462B2C9D" w:rsidR="00156284" w:rsidRPr="00523999" w:rsidRDefault="00156284"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Jāņem vērā, ka darbi jāveic strādājošā iestādē, nepārtraucot iestādes darbību. Līdz ar to, uzņēmējam jānodrošina droša piekļuve un brīvi evakuācijas ceļi objektā.</w:t>
            </w:r>
          </w:p>
        </w:tc>
      </w:tr>
      <w:tr w:rsidR="00156284" w14:paraId="206E507A" w14:textId="77777777" w:rsidTr="00C20764">
        <w:tc>
          <w:tcPr>
            <w:tcW w:w="985" w:type="dxa"/>
          </w:tcPr>
          <w:p w14:paraId="7423E5A6" w14:textId="25210CD6" w:rsidR="00156284"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4.12.</w:t>
            </w:r>
          </w:p>
        </w:tc>
        <w:tc>
          <w:tcPr>
            <w:tcW w:w="8031" w:type="dxa"/>
          </w:tcPr>
          <w:p w14:paraId="202E0479" w14:textId="7906FBDB" w:rsidR="00156284" w:rsidRPr="00523999" w:rsidRDefault="00523999" w:rsidP="00523999">
            <w:pPr>
              <w:jc w:val="both"/>
              <w:rPr>
                <w:rFonts w:asciiTheme="majorBidi" w:hAnsiTheme="majorBidi" w:cstheme="majorBidi"/>
                <w:sz w:val="24"/>
                <w:szCs w:val="24"/>
                <w:lang w:eastAsia="lv-LV"/>
              </w:rPr>
            </w:pPr>
            <w:r w:rsidRPr="00523999">
              <w:rPr>
                <w:rFonts w:asciiTheme="majorBidi" w:hAnsiTheme="majorBidi" w:cstheme="majorBidi"/>
                <w:sz w:val="24"/>
                <w:szCs w:val="24"/>
              </w:rPr>
              <w:t>V</w:t>
            </w:r>
            <w:r w:rsidR="00156284" w:rsidRPr="00523999">
              <w:rPr>
                <w:rFonts w:asciiTheme="majorBidi" w:hAnsiTheme="majorBidi" w:cstheme="majorBidi"/>
                <w:sz w:val="24"/>
                <w:szCs w:val="24"/>
              </w:rPr>
              <w:t xml:space="preserve">eicot būvdarbus </w:t>
            </w:r>
            <w:r w:rsidRPr="00523999">
              <w:rPr>
                <w:rFonts w:asciiTheme="majorBidi" w:hAnsiTheme="majorBidi" w:cstheme="majorBidi"/>
                <w:sz w:val="24"/>
                <w:szCs w:val="24"/>
              </w:rPr>
              <w:t xml:space="preserve">nepieciešams </w:t>
            </w:r>
            <w:r w:rsidR="00156284" w:rsidRPr="00523999">
              <w:rPr>
                <w:rFonts w:asciiTheme="majorBidi" w:hAnsiTheme="majorBidi" w:cstheme="majorBidi"/>
                <w:sz w:val="24"/>
                <w:szCs w:val="24"/>
              </w:rPr>
              <w:t>veikt pasākumus trokšņa, piesārņojuma, vibrācijas u.c. būvdarbu laikā radušās ietekmes maksimālai samazināšanai un ierobežošanai.</w:t>
            </w:r>
          </w:p>
        </w:tc>
      </w:tr>
      <w:tr w:rsidR="00156284" w14:paraId="74BD78B8" w14:textId="77777777" w:rsidTr="00C20764">
        <w:tc>
          <w:tcPr>
            <w:tcW w:w="985" w:type="dxa"/>
          </w:tcPr>
          <w:p w14:paraId="5A46561C" w14:textId="3F2C7C88" w:rsidR="00156284"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4.13.</w:t>
            </w:r>
          </w:p>
        </w:tc>
        <w:tc>
          <w:tcPr>
            <w:tcW w:w="8031" w:type="dxa"/>
          </w:tcPr>
          <w:p w14:paraId="576264AF" w14:textId="1C4D7625" w:rsidR="00156284" w:rsidRPr="00523999" w:rsidRDefault="00156284" w:rsidP="00523999">
            <w:pPr>
              <w:jc w:val="both"/>
              <w:rPr>
                <w:rFonts w:asciiTheme="majorBidi" w:hAnsiTheme="majorBidi" w:cstheme="majorBidi"/>
                <w:sz w:val="24"/>
                <w:szCs w:val="24"/>
                <w:lang w:eastAsia="lv-LV"/>
              </w:rPr>
            </w:pPr>
            <w:r w:rsidRPr="00523999">
              <w:rPr>
                <w:rFonts w:asciiTheme="majorBidi" w:hAnsiTheme="majorBidi" w:cstheme="majorBidi"/>
                <w:sz w:val="24"/>
                <w:szCs w:val="24"/>
              </w:rPr>
              <w:t>Pēc katras darba dienas beigām jāsakārto darbavieta tā, lai tā neapdraudētu apkārtesošās personas un garāmgājējus.</w:t>
            </w:r>
          </w:p>
        </w:tc>
      </w:tr>
      <w:tr w:rsidR="00156284" w14:paraId="6ADDA6C7" w14:textId="77777777" w:rsidTr="00C20764">
        <w:tc>
          <w:tcPr>
            <w:tcW w:w="985" w:type="dxa"/>
          </w:tcPr>
          <w:p w14:paraId="28BFA786" w14:textId="4DA4EB14" w:rsidR="00156284"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4.14.</w:t>
            </w:r>
          </w:p>
        </w:tc>
        <w:tc>
          <w:tcPr>
            <w:tcW w:w="8031" w:type="dxa"/>
          </w:tcPr>
          <w:p w14:paraId="5B8A7CAC" w14:textId="5918148F" w:rsidR="00156284" w:rsidRPr="00523999" w:rsidRDefault="00156284" w:rsidP="00523999">
            <w:pPr>
              <w:jc w:val="both"/>
              <w:rPr>
                <w:rFonts w:asciiTheme="majorBidi" w:hAnsiTheme="majorBidi" w:cstheme="majorBidi"/>
                <w:sz w:val="24"/>
                <w:szCs w:val="24"/>
              </w:rPr>
            </w:pPr>
            <w:r w:rsidRPr="00523999">
              <w:rPr>
                <w:rFonts w:asciiTheme="majorBidi" w:hAnsiTheme="majorBidi" w:cstheme="majorBidi"/>
                <w:sz w:val="24"/>
                <w:szCs w:val="24"/>
              </w:rPr>
              <w:t xml:space="preserve">Būvdarbu laikā nepieļaut jebkādus nekustamā īpašuma bojājumus. </w:t>
            </w:r>
          </w:p>
        </w:tc>
      </w:tr>
      <w:tr w:rsidR="00523999" w14:paraId="6684F5A9" w14:textId="77777777" w:rsidTr="00C20764">
        <w:tc>
          <w:tcPr>
            <w:tcW w:w="985" w:type="dxa"/>
          </w:tcPr>
          <w:p w14:paraId="200ED04F" w14:textId="4454E95F" w:rsidR="00523999"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4.15.</w:t>
            </w:r>
          </w:p>
        </w:tc>
        <w:tc>
          <w:tcPr>
            <w:tcW w:w="8031" w:type="dxa"/>
          </w:tcPr>
          <w:p w14:paraId="735A33DF" w14:textId="15D133C8" w:rsidR="00523999" w:rsidRPr="00523999" w:rsidRDefault="00523999" w:rsidP="00523999">
            <w:pPr>
              <w:jc w:val="both"/>
              <w:rPr>
                <w:rFonts w:asciiTheme="majorBidi" w:hAnsiTheme="majorBidi" w:cstheme="majorBidi"/>
                <w:sz w:val="24"/>
                <w:szCs w:val="24"/>
              </w:rPr>
            </w:pPr>
            <w:r w:rsidRPr="00523999">
              <w:rPr>
                <w:rFonts w:asciiTheme="majorBidi" w:hAnsiTheme="majorBidi" w:cstheme="majorBidi"/>
                <w:sz w:val="24"/>
                <w:szCs w:val="24"/>
              </w:rPr>
              <w:t>Būvlaukuma norobežošana, apgaismojums un Objekta apsardze Darbu izpildes laikā.</w:t>
            </w:r>
          </w:p>
        </w:tc>
      </w:tr>
      <w:tr w:rsidR="00523999" w14:paraId="769BC34F" w14:textId="77777777" w:rsidTr="00C20764">
        <w:tc>
          <w:tcPr>
            <w:tcW w:w="985" w:type="dxa"/>
          </w:tcPr>
          <w:p w14:paraId="58D4EF7F" w14:textId="303C3BBB" w:rsidR="00523999"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4.16.</w:t>
            </w:r>
          </w:p>
        </w:tc>
        <w:tc>
          <w:tcPr>
            <w:tcW w:w="8031" w:type="dxa"/>
          </w:tcPr>
          <w:p w14:paraId="7BF4BA4B" w14:textId="50A09579" w:rsidR="00523999" w:rsidRPr="00523999" w:rsidRDefault="00523999" w:rsidP="00523999">
            <w:pPr>
              <w:jc w:val="both"/>
              <w:rPr>
                <w:rFonts w:asciiTheme="majorBidi" w:hAnsiTheme="majorBidi" w:cstheme="majorBidi"/>
                <w:sz w:val="24"/>
                <w:szCs w:val="24"/>
              </w:rPr>
            </w:pPr>
            <w:r w:rsidRPr="00523999">
              <w:rPr>
                <w:rFonts w:asciiTheme="majorBidi" w:hAnsiTheme="majorBidi" w:cstheme="majorBidi"/>
                <w:sz w:val="24"/>
                <w:szCs w:val="24"/>
              </w:rPr>
              <w:t>Būvgružu un citu būvniecības atlikumu izvešana.</w:t>
            </w:r>
          </w:p>
        </w:tc>
      </w:tr>
      <w:tr w:rsidR="00523999" w14:paraId="13EBB2DB" w14:textId="77777777" w:rsidTr="00C20764">
        <w:tc>
          <w:tcPr>
            <w:tcW w:w="985" w:type="dxa"/>
          </w:tcPr>
          <w:p w14:paraId="00F37037" w14:textId="0E3D580F" w:rsidR="00523999"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4.17.</w:t>
            </w:r>
          </w:p>
        </w:tc>
        <w:tc>
          <w:tcPr>
            <w:tcW w:w="8031" w:type="dxa"/>
          </w:tcPr>
          <w:p w14:paraId="1624916D" w14:textId="543939A3" w:rsidR="00523999" w:rsidRPr="00523999" w:rsidRDefault="00523999" w:rsidP="00523999">
            <w:pPr>
              <w:jc w:val="both"/>
              <w:rPr>
                <w:rFonts w:asciiTheme="majorBidi" w:hAnsiTheme="majorBidi" w:cstheme="majorBidi"/>
                <w:sz w:val="24"/>
                <w:szCs w:val="24"/>
              </w:rPr>
            </w:pPr>
            <w:r w:rsidRPr="00523999">
              <w:rPr>
                <w:rFonts w:asciiTheme="majorBidi" w:hAnsiTheme="majorBidi" w:cstheme="majorBidi"/>
                <w:sz w:val="24"/>
                <w:szCs w:val="24"/>
              </w:rPr>
              <w:t>Pēc Darbu izpildes novēršami iespējamie Objekta bojājumi, t.sk. teritorijas labiekārtojuma bojājumi, kas radusies Darbu izpildes gaitā.</w:t>
            </w:r>
          </w:p>
        </w:tc>
      </w:tr>
      <w:tr w:rsidR="00156284" w14:paraId="79F3F0AC" w14:textId="77777777" w:rsidTr="00C20764">
        <w:tc>
          <w:tcPr>
            <w:tcW w:w="985" w:type="dxa"/>
          </w:tcPr>
          <w:p w14:paraId="219A0289" w14:textId="4961441D" w:rsidR="00156284" w:rsidRPr="00523999" w:rsidRDefault="00523999" w:rsidP="00156284">
            <w:pPr>
              <w:tabs>
                <w:tab w:val="left" w:pos="360"/>
              </w:tabs>
              <w:jc w:val="both"/>
              <w:rPr>
                <w:rFonts w:asciiTheme="majorBidi" w:hAnsiTheme="majorBidi" w:cstheme="majorBidi"/>
                <w:sz w:val="24"/>
                <w:szCs w:val="24"/>
              </w:rPr>
            </w:pPr>
            <w:r w:rsidRPr="00523999">
              <w:rPr>
                <w:rFonts w:asciiTheme="majorBidi" w:hAnsiTheme="majorBidi" w:cstheme="majorBidi"/>
                <w:sz w:val="24"/>
                <w:szCs w:val="24"/>
              </w:rPr>
              <w:t>4.18.</w:t>
            </w:r>
          </w:p>
        </w:tc>
        <w:tc>
          <w:tcPr>
            <w:tcW w:w="8031" w:type="dxa"/>
          </w:tcPr>
          <w:p w14:paraId="2C600030" w14:textId="052476B7" w:rsidR="00156284" w:rsidRPr="00523999" w:rsidRDefault="00523999" w:rsidP="00523999">
            <w:pPr>
              <w:jc w:val="both"/>
              <w:rPr>
                <w:rFonts w:asciiTheme="majorBidi" w:hAnsiTheme="majorBidi" w:cstheme="majorBidi"/>
                <w:sz w:val="24"/>
                <w:szCs w:val="24"/>
                <w:lang w:eastAsia="lv-LV"/>
              </w:rPr>
            </w:pPr>
            <w:r w:rsidRPr="00523999">
              <w:rPr>
                <w:rFonts w:asciiTheme="majorBidi" w:hAnsiTheme="majorBidi" w:cstheme="majorBidi"/>
                <w:sz w:val="24"/>
                <w:szCs w:val="24"/>
                <w:lang w:eastAsia="lv-LV"/>
              </w:rPr>
              <w:t>J</w:t>
            </w:r>
            <w:r w:rsidR="00156284" w:rsidRPr="00523999">
              <w:rPr>
                <w:rFonts w:asciiTheme="majorBidi" w:hAnsiTheme="majorBidi" w:cstheme="majorBidi"/>
                <w:sz w:val="24"/>
                <w:szCs w:val="24"/>
                <w:lang w:eastAsia="lv-LV"/>
              </w:rPr>
              <w:t>āparedz izpildīto būvniecības darbu garantijas saistības ne mazāk kā 5 (piecus) gadus no Objekta nodošanu ekspluatācijā.</w:t>
            </w:r>
          </w:p>
        </w:tc>
      </w:tr>
    </w:tbl>
    <w:p w14:paraId="0131C93E" w14:textId="77777777" w:rsidR="005776B5" w:rsidRPr="008F731B" w:rsidRDefault="005776B5" w:rsidP="00523999">
      <w:pPr>
        <w:pStyle w:val="Sarakstaaizzme4"/>
        <w:numPr>
          <w:ilvl w:val="0"/>
          <w:numId w:val="0"/>
        </w:numPr>
      </w:pPr>
      <w:bookmarkStart w:id="1" w:name="_Hlk181170926"/>
    </w:p>
    <w:bookmarkEnd w:id="1"/>
    <w:p w14:paraId="74594DA9" w14:textId="11EB5233" w:rsidR="00FB1A66" w:rsidRDefault="00434B8E" w:rsidP="00AE164B">
      <w:pPr>
        <w:pStyle w:val="Sarakstaaizzme4"/>
        <w:tabs>
          <w:tab w:val="clear" w:pos="1209"/>
          <w:tab w:val="num" w:pos="270"/>
        </w:tabs>
        <w:ind w:hanging="1209"/>
        <w:rPr>
          <w:b/>
          <w:bCs/>
        </w:rPr>
      </w:pPr>
      <w:r>
        <w:rPr>
          <w:b/>
          <w:bCs/>
        </w:rPr>
        <w:t>DARBU IZPILDES TERMIŅŠ</w:t>
      </w:r>
    </w:p>
    <w:p w14:paraId="71F3B05A" w14:textId="77777777" w:rsidR="00434B8E" w:rsidRDefault="00434B8E" w:rsidP="00434B8E">
      <w:pPr>
        <w:pStyle w:val="Sarakstaaizzme4"/>
        <w:numPr>
          <w:ilvl w:val="0"/>
          <w:numId w:val="0"/>
        </w:numPr>
        <w:ind w:left="1209" w:hanging="360"/>
        <w:rPr>
          <w:b/>
          <w:bCs/>
        </w:rPr>
      </w:pPr>
    </w:p>
    <w:tbl>
      <w:tblPr>
        <w:tblStyle w:val="Reatabula"/>
        <w:tblW w:w="0" w:type="auto"/>
        <w:tblInd w:w="-5" w:type="dxa"/>
        <w:tblLook w:val="04A0" w:firstRow="1" w:lastRow="0" w:firstColumn="1" w:lastColumn="0" w:noHBand="0" w:noVBand="1"/>
      </w:tblPr>
      <w:tblGrid>
        <w:gridCol w:w="943"/>
        <w:gridCol w:w="5487"/>
        <w:gridCol w:w="2591"/>
      </w:tblGrid>
      <w:tr w:rsidR="00434B8E" w14:paraId="066D1F58" w14:textId="77777777" w:rsidTr="00434B8E">
        <w:trPr>
          <w:trHeight w:val="305"/>
        </w:trPr>
        <w:tc>
          <w:tcPr>
            <w:tcW w:w="943" w:type="dxa"/>
            <w:shd w:val="clear" w:color="auto" w:fill="FFFFCC"/>
          </w:tcPr>
          <w:p w14:paraId="79642C8D" w14:textId="199038CA" w:rsidR="00434B8E" w:rsidRDefault="00434B8E" w:rsidP="00434B8E">
            <w:pPr>
              <w:pStyle w:val="Sarakstaaizzme4"/>
              <w:numPr>
                <w:ilvl w:val="0"/>
                <w:numId w:val="0"/>
              </w:numPr>
              <w:jc w:val="center"/>
              <w:rPr>
                <w:b/>
                <w:bCs/>
              </w:rPr>
            </w:pPr>
            <w:proofErr w:type="spellStart"/>
            <w:r w:rsidRPr="000F1DA2">
              <w:rPr>
                <w:rFonts w:asciiTheme="majorBidi" w:hAnsiTheme="majorBidi" w:cstheme="majorBidi"/>
                <w:b/>
                <w:bCs/>
                <w:szCs w:val="24"/>
              </w:rPr>
              <w:t>Nr.p.k</w:t>
            </w:r>
            <w:proofErr w:type="spellEnd"/>
            <w:r w:rsidRPr="000F1DA2">
              <w:rPr>
                <w:rFonts w:asciiTheme="majorBidi" w:hAnsiTheme="majorBidi" w:cstheme="majorBidi"/>
                <w:b/>
                <w:bCs/>
                <w:szCs w:val="24"/>
              </w:rPr>
              <w:t>.</w:t>
            </w:r>
          </w:p>
        </w:tc>
        <w:tc>
          <w:tcPr>
            <w:tcW w:w="5487" w:type="dxa"/>
            <w:shd w:val="clear" w:color="auto" w:fill="FFFFCC"/>
          </w:tcPr>
          <w:p w14:paraId="130E0F1E" w14:textId="012F9B00" w:rsidR="00434B8E" w:rsidRDefault="00434B8E" w:rsidP="00434B8E">
            <w:pPr>
              <w:pStyle w:val="Sarakstaaizzme4"/>
              <w:numPr>
                <w:ilvl w:val="0"/>
                <w:numId w:val="0"/>
              </w:numPr>
              <w:jc w:val="center"/>
              <w:rPr>
                <w:b/>
                <w:bCs/>
              </w:rPr>
            </w:pPr>
            <w:r>
              <w:rPr>
                <w:b/>
                <w:bCs/>
              </w:rPr>
              <w:t>Darbi</w:t>
            </w:r>
          </w:p>
        </w:tc>
        <w:tc>
          <w:tcPr>
            <w:tcW w:w="2591" w:type="dxa"/>
            <w:shd w:val="clear" w:color="auto" w:fill="FFFFCC"/>
          </w:tcPr>
          <w:p w14:paraId="1D66A8F9" w14:textId="366FAC24" w:rsidR="00434B8E" w:rsidRDefault="00434B8E" w:rsidP="00434B8E">
            <w:pPr>
              <w:pStyle w:val="Sarakstaaizzme4"/>
              <w:numPr>
                <w:ilvl w:val="0"/>
                <w:numId w:val="0"/>
              </w:numPr>
              <w:spacing w:after="0"/>
              <w:jc w:val="center"/>
              <w:rPr>
                <w:b/>
                <w:bCs/>
              </w:rPr>
            </w:pPr>
            <w:r>
              <w:rPr>
                <w:b/>
                <w:bCs/>
              </w:rPr>
              <w:t>Izpildes termiņš</w:t>
            </w:r>
          </w:p>
        </w:tc>
      </w:tr>
      <w:tr w:rsidR="00434B8E" w14:paraId="14FB47CE" w14:textId="77777777" w:rsidTr="00434B8E">
        <w:trPr>
          <w:trHeight w:val="170"/>
        </w:trPr>
        <w:tc>
          <w:tcPr>
            <w:tcW w:w="943" w:type="dxa"/>
          </w:tcPr>
          <w:p w14:paraId="13FCFAEF" w14:textId="664EC33E" w:rsidR="00434B8E" w:rsidRPr="00EB4EF1" w:rsidRDefault="00434B8E" w:rsidP="00EB4EF1">
            <w:pPr>
              <w:pStyle w:val="Sarakstaaizzme4"/>
              <w:numPr>
                <w:ilvl w:val="0"/>
                <w:numId w:val="0"/>
              </w:numPr>
              <w:spacing w:before="0" w:after="0"/>
              <w:jc w:val="left"/>
              <w:rPr>
                <w:rFonts w:asciiTheme="majorBidi" w:hAnsiTheme="majorBidi" w:cstheme="majorBidi"/>
                <w:szCs w:val="24"/>
              </w:rPr>
            </w:pPr>
            <w:r w:rsidRPr="00EB4EF1">
              <w:rPr>
                <w:rFonts w:asciiTheme="majorBidi" w:hAnsiTheme="majorBidi" w:cstheme="majorBidi"/>
                <w:szCs w:val="24"/>
              </w:rPr>
              <w:t>1.</w:t>
            </w:r>
          </w:p>
        </w:tc>
        <w:tc>
          <w:tcPr>
            <w:tcW w:w="5487" w:type="dxa"/>
          </w:tcPr>
          <w:p w14:paraId="6B335D91" w14:textId="5093712B" w:rsidR="00434B8E" w:rsidRPr="00EB4EF1" w:rsidRDefault="00434B8E" w:rsidP="00434B8E">
            <w:pPr>
              <w:pStyle w:val="Sarakstaaizzme4"/>
              <w:numPr>
                <w:ilvl w:val="0"/>
                <w:numId w:val="0"/>
              </w:numPr>
              <w:spacing w:after="0"/>
              <w:rPr>
                <w:szCs w:val="24"/>
              </w:rPr>
            </w:pPr>
            <w:r w:rsidRPr="00EB4EF1">
              <w:rPr>
                <w:szCs w:val="24"/>
              </w:rPr>
              <w:t>Skices sagatavošana</w:t>
            </w:r>
          </w:p>
        </w:tc>
        <w:tc>
          <w:tcPr>
            <w:tcW w:w="2591" w:type="dxa"/>
          </w:tcPr>
          <w:p w14:paraId="2C996D1A" w14:textId="77777777" w:rsidR="00434B8E" w:rsidRPr="00434B8E" w:rsidRDefault="00434B8E" w:rsidP="00434B8E">
            <w:pPr>
              <w:pStyle w:val="Sarakstaaizzme4"/>
              <w:numPr>
                <w:ilvl w:val="0"/>
                <w:numId w:val="0"/>
              </w:numPr>
              <w:spacing w:after="0"/>
              <w:jc w:val="center"/>
            </w:pPr>
          </w:p>
        </w:tc>
      </w:tr>
      <w:tr w:rsidR="00434B8E" w14:paraId="51421A63" w14:textId="77777777" w:rsidTr="00434B8E">
        <w:tc>
          <w:tcPr>
            <w:tcW w:w="943" w:type="dxa"/>
          </w:tcPr>
          <w:p w14:paraId="23582001" w14:textId="62229D09" w:rsidR="00434B8E" w:rsidRPr="00EB4EF1" w:rsidRDefault="00434B8E" w:rsidP="00EB4EF1">
            <w:pPr>
              <w:pStyle w:val="Sarakstaaizzme4"/>
              <w:numPr>
                <w:ilvl w:val="0"/>
                <w:numId w:val="0"/>
              </w:numPr>
              <w:spacing w:before="0" w:after="0"/>
              <w:jc w:val="left"/>
              <w:rPr>
                <w:szCs w:val="24"/>
              </w:rPr>
            </w:pPr>
            <w:r w:rsidRPr="00EB4EF1">
              <w:rPr>
                <w:szCs w:val="24"/>
              </w:rPr>
              <w:t>2.</w:t>
            </w:r>
          </w:p>
        </w:tc>
        <w:tc>
          <w:tcPr>
            <w:tcW w:w="5487" w:type="dxa"/>
          </w:tcPr>
          <w:p w14:paraId="06D08036" w14:textId="47077603" w:rsidR="00434B8E" w:rsidRPr="00EB4EF1" w:rsidRDefault="00434B8E" w:rsidP="00434B8E">
            <w:pPr>
              <w:pStyle w:val="Sarakstaaizzme4"/>
              <w:numPr>
                <w:ilvl w:val="0"/>
                <w:numId w:val="0"/>
              </w:numPr>
              <w:spacing w:before="0" w:after="0"/>
              <w:rPr>
                <w:szCs w:val="24"/>
              </w:rPr>
            </w:pPr>
            <w:r w:rsidRPr="00EB4EF1">
              <w:rPr>
                <w:szCs w:val="24"/>
              </w:rPr>
              <w:t>Būvprojekta izstrāde un saskaņošana</w:t>
            </w:r>
          </w:p>
        </w:tc>
        <w:tc>
          <w:tcPr>
            <w:tcW w:w="2591" w:type="dxa"/>
          </w:tcPr>
          <w:p w14:paraId="07D353CA" w14:textId="77777777" w:rsidR="00434B8E" w:rsidRPr="00434B8E" w:rsidRDefault="00434B8E" w:rsidP="00434B8E">
            <w:pPr>
              <w:pStyle w:val="Sarakstaaizzme4"/>
              <w:numPr>
                <w:ilvl w:val="0"/>
                <w:numId w:val="0"/>
              </w:numPr>
              <w:spacing w:before="0" w:after="0"/>
            </w:pPr>
          </w:p>
        </w:tc>
      </w:tr>
      <w:tr w:rsidR="00434B8E" w14:paraId="37C46B5F" w14:textId="77777777" w:rsidTr="00434B8E">
        <w:tc>
          <w:tcPr>
            <w:tcW w:w="943" w:type="dxa"/>
          </w:tcPr>
          <w:p w14:paraId="6FFB3608" w14:textId="4E28D30F" w:rsidR="00434B8E" w:rsidRPr="00EB4EF1" w:rsidRDefault="00434B8E" w:rsidP="00EB4EF1">
            <w:pPr>
              <w:pStyle w:val="Sarakstaaizzme4"/>
              <w:numPr>
                <w:ilvl w:val="0"/>
                <w:numId w:val="0"/>
              </w:numPr>
              <w:spacing w:before="0" w:after="0"/>
              <w:jc w:val="left"/>
              <w:rPr>
                <w:szCs w:val="24"/>
              </w:rPr>
            </w:pPr>
            <w:r w:rsidRPr="00EB4EF1">
              <w:rPr>
                <w:szCs w:val="24"/>
              </w:rPr>
              <w:t>3.</w:t>
            </w:r>
          </w:p>
        </w:tc>
        <w:tc>
          <w:tcPr>
            <w:tcW w:w="5487" w:type="dxa"/>
          </w:tcPr>
          <w:p w14:paraId="1354CA98" w14:textId="6DACE19A" w:rsidR="00434B8E" w:rsidRPr="00EB4EF1" w:rsidRDefault="00434B8E" w:rsidP="00434B8E">
            <w:pPr>
              <w:pStyle w:val="Sarakstaaizzme4"/>
              <w:numPr>
                <w:ilvl w:val="0"/>
                <w:numId w:val="0"/>
              </w:numPr>
              <w:spacing w:before="0" w:after="0"/>
              <w:rPr>
                <w:szCs w:val="24"/>
              </w:rPr>
            </w:pPr>
            <w:r w:rsidRPr="00EB4EF1">
              <w:rPr>
                <w:szCs w:val="24"/>
              </w:rPr>
              <w:t>Būvdarbi un nodošana ekspluatācijā</w:t>
            </w:r>
          </w:p>
        </w:tc>
        <w:tc>
          <w:tcPr>
            <w:tcW w:w="2591" w:type="dxa"/>
          </w:tcPr>
          <w:p w14:paraId="36ECDC19" w14:textId="77777777" w:rsidR="00434B8E" w:rsidRPr="00434B8E" w:rsidRDefault="00434B8E" w:rsidP="00434B8E">
            <w:pPr>
              <w:pStyle w:val="Sarakstaaizzme4"/>
              <w:numPr>
                <w:ilvl w:val="0"/>
                <w:numId w:val="0"/>
              </w:numPr>
              <w:spacing w:before="0" w:after="0"/>
            </w:pPr>
          </w:p>
        </w:tc>
      </w:tr>
      <w:tr w:rsidR="00434B8E" w14:paraId="1880E68B" w14:textId="77777777" w:rsidTr="00434B8E">
        <w:tc>
          <w:tcPr>
            <w:tcW w:w="6430" w:type="dxa"/>
            <w:gridSpan w:val="2"/>
          </w:tcPr>
          <w:p w14:paraId="198C1975" w14:textId="1FD6673A" w:rsidR="00434B8E" w:rsidRPr="00EB4EF1" w:rsidRDefault="00EB4EF1" w:rsidP="00434B8E">
            <w:pPr>
              <w:pStyle w:val="Sarakstaaizzme4"/>
              <w:numPr>
                <w:ilvl w:val="0"/>
                <w:numId w:val="0"/>
              </w:numPr>
              <w:spacing w:before="0" w:after="0"/>
              <w:jc w:val="right"/>
              <w:rPr>
                <w:szCs w:val="24"/>
              </w:rPr>
            </w:pPr>
            <w:r w:rsidRPr="00EB4EF1">
              <w:rPr>
                <w:rFonts w:asciiTheme="majorBidi" w:hAnsiTheme="majorBidi" w:cstheme="majorBidi"/>
                <w:b/>
                <w:bCs/>
                <w:szCs w:val="24"/>
              </w:rPr>
              <w:t>KOPĀ:</w:t>
            </w:r>
          </w:p>
        </w:tc>
        <w:tc>
          <w:tcPr>
            <w:tcW w:w="2591" w:type="dxa"/>
          </w:tcPr>
          <w:p w14:paraId="2EB95F11" w14:textId="77777777" w:rsidR="00434B8E" w:rsidRPr="00434B8E" w:rsidRDefault="00434B8E" w:rsidP="00434B8E">
            <w:pPr>
              <w:pStyle w:val="Sarakstaaizzme4"/>
              <w:numPr>
                <w:ilvl w:val="0"/>
                <w:numId w:val="0"/>
              </w:numPr>
              <w:spacing w:before="0" w:after="0"/>
            </w:pPr>
          </w:p>
        </w:tc>
      </w:tr>
    </w:tbl>
    <w:p w14:paraId="1122C069" w14:textId="77777777" w:rsidR="00434B8E" w:rsidRDefault="00434B8E" w:rsidP="00434B8E">
      <w:pPr>
        <w:pStyle w:val="Sarakstaaizzme4"/>
        <w:numPr>
          <w:ilvl w:val="0"/>
          <w:numId w:val="0"/>
        </w:numPr>
        <w:ind w:left="1209" w:hanging="360"/>
        <w:rPr>
          <w:b/>
          <w:bCs/>
        </w:rPr>
      </w:pPr>
    </w:p>
    <w:p w14:paraId="04B9ACB1" w14:textId="5B3DFE80" w:rsidR="00AE164B" w:rsidRPr="00B547D1" w:rsidRDefault="00AE164B" w:rsidP="00AE164B">
      <w:pPr>
        <w:pStyle w:val="Sarakstaaizzme4"/>
        <w:tabs>
          <w:tab w:val="clear" w:pos="1209"/>
          <w:tab w:val="num" w:pos="270"/>
        </w:tabs>
        <w:ind w:hanging="1209"/>
        <w:rPr>
          <w:b/>
          <w:bCs/>
        </w:rPr>
      </w:pPr>
      <w:r w:rsidRPr="00B547D1">
        <w:rPr>
          <w:b/>
          <w:bCs/>
        </w:rPr>
        <w:t>CITI NOSACĪJU</w:t>
      </w:r>
      <w:r>
        <w:rPr>
          <w:b/>
          <w:bCs/>
        </w:rPr>
        <w:t>M</w:t>
      </w:r>
      <w:r w:rsidRPr="00B547D1">
        <w:rPr>
          <w:b/>
          <w:bCs/>
        </w:rPr>
        <w:t>I, KAS NODROŠINA PIEDĀVĀJUMU</w:t>
      </w:r>
    </w:p>
    <w:tbl>
      <w:tblPr>
        <w:tblStyle w:val="Reatabula"/>
        <w:tblW w:w="9106" w:type="dxa"/>
        <w:tblLook w:val="04A0" w:firstRow="1" w:lastRow="0" w:firstColumn="1" w:lastColumn="0" w:noHBand="0" w:noVBand="1"/>
      </w:tblPr>
      <w:tblGrid>
        <w:gridCol w:w="9106"/>
      </w:tblGrid>
      <w:tr w:rsidR="00AE164B" w:rsidRPr="00353AF3" w14:paraId="6B3F46F5" w14:textId="77777777" w:rsidTr="00C37684">
        <w:trPr>
          <w:trHeight w:val="577"/>
        </w:trPr>
        <w:tc>
          <w:tcPr>
            <w:tcW w:w="9106" w:type="dxa"/>
            <w:vAlign w:val="center"/>
          </w:tcPr>
          <w:p w14:paraId="6222C728" w14:textId="77777777" w:rsidR="00AE164B" w:rsidRPr="00353AF3" w:rsidRDefault="00AE164B" w:rsidP="00C37684">
            <w:pPr>
              <w:pStyle w:val="Pamatteksts2"/>
              <w:jc w:val="center"/>
              <w:rPr>
                <w:rFonts w:asciiTheme="majorBidi" w:hAnsiTheme="majorBidi" w:cstheme="majorBidi"/>
                <w:i/>
                <w:iCs/>
                <w:sz w:val="22"/>
                <w:szCs w:val="22"/>
              </w:rPr>
            </w:pPr>
            <w:r>
              <w:rPr>
                <w:rFonts w:ascii="Times New Roman" w:hAnsi="Times New Roman"/>
                <w:bCs/>
                <w:i/>
                <w:iCs/>
                <w:lang w:eastAsia="ar-SA"/>
              </w:rPr>
              <w:t>Lūdzu norādiet, ja tādi ir, citus piedāvājuma nosacījumus, kas pasūtītājam jāņem vērā.</w:t>
            </w:r>
          </w:p>
        </w:tc>
      </w:tr>
    </w:tbl>
    <w:p w14:paraId="759227C0" w14:textId="77777777" w:rsidR="00AE164B" w:rsidRDefault="00AE164B" w:rsidP="00AE164B">
      <w:pPr>
        <w:pStyle w:val="Sarakstaaizzme4"/>
        <w:numPr>
          <w:ilvl w:val="0"/>
          <w:numId w:val="0"/>
        </w:numPr>
        <w:ind w:left="1209"/>
      </w:pPr>
    </w:p>
    <w:p w14:paraId="030BEF9C" w14:textId="77777777" w:rsidR="00AE164B" w:rsidRPr="00022222" w:rsidRDefault="00AE164B" w:rsidP="00AE164B">
      <w:pPr>
        <w:pStyle w:val="Sarakstaaizzme4"/>
        <w:tabs>
          <w:tab w:val="clear" w:pos="1209"/>
          <w:tab w:val="num" w:pos="90"/>
          <w:tab w:val="left" w:pos="270"/>
        </w:tabs>
        <w:ind w:left="0" w:firstLine="0"/>
        <w:rPr>
          <w:b/>
          <w:bCs/>
          <w:caps/>
        </w:rPr>
      </w:pPr>
      <w:r w:rsidRPr="00022222">
        <w:rPr>
          <w:b/>
          <w:bCs/>
          <w:caps/>
        </w:rPr>
        <w:t>Finanšu piedāvājums</w:t>
      </w:r>
    </w:p>
    <w:tbl>
      <w:tblPr>
        <w:tblStyle w:val="Reatabula"/>
        <w:tblW w:w="9175" w:type="dxa"/>
        <w:jc w:val="center"/>
        <w:tblLook w:val="04A0" w:firstRow="1" w:lastRow="0" w:firstColumn="1" w:lastColumn="0" w:noHBand="0" w:noVBand="1"/>
      </w:tblPr>
      <w:tblGrid>
        <w:gridCol w:w="943"/>
        <w:gridCol w:w="5440"/>
        <w:gridCol w:w="2792"/>
      </w:tblGrid>
      <w:tr w:rsidR="00AE164B" w:rsidRPr="00666439" w14:paraId="72F8B5A0" w14:textId="77777777" w:rsidTr="00C37684">
        <w:trPr>
          <w:jc w:val="center"/>
        </w:trPr>
        <w:tc>
          <w:tcPr>
            <w:tcW w:w="943" w:type="dxa"/>
            <w:shd w:val="clear" w:color="auto" w:fill="FFFFCC"/>
          </w:tcPr>
          <w:p w14:paraId="7BF3D4B6" w14:textId="77777777" w:rsidR="00AE164B" w:rsidRPr="000F1DA2" w:rsidRDefault="00AE164B" w:rsidP="00C37684">
            <w:pPr>
              <w:rPr>
                <w:rFonts w:asciiTheme="majorBidi" w:hAnsiTheme="majorBidi" w:cstheme="majorBidi"/>
                <w:b/>
                <w:bCs/>
                <w:sz w:val="24"/>
                <w:szCs w:val="24"/>
              </w:rPr>
            </w:pPr>
            <w:proofErr w:type="spellStart"/>
            <w:r w:rsidRPr="000F1DA2">
              <w:rPr>
                <w:rFonts w:asciiTheme="majorBidi" w:hAnsiTheme="majorBidi" w:cstheme="majorBidi"/>
                <w:b/>
                <w:bCs/>
                <w:sz w:val="24"/>
                <w:szCs w:val="24"/>
              </w:rPr>
              <w:t>Nr.p.k</w:t>
            </w:r>
            <w:proofErr w:type="spellEnd"/>
            <w:r w:rsidRPr="000F1DA2">
              <w:rPr>
                <w:rFonts w:asciiTheme="majorBidi" w:hAnsiTheme="majorBidi" w:cstheme="majorBidi"/>
                <w:b/>
                <w:bCs/>
                <w:sz w:val="24"/>
                <w:szCs w:val="24"/>
              </w:rPr>
              <w:t>.</w:t>
            </w:r>
          </w:p>
        </w:tc>
        <w:tc>
          <w:tcPr>
            <w:tcW w:w="5440" w:type="dxa"/>
            <w:shd w:val="clear" w:color="auto" w:fill="FFFFCC"/>
          </w:tcPr>
          <w:p w14:paraId="54344E4B" w14:textId="16540BEA" w:rsidR="00AE164B" w:rsidRPr="00523999" w:rsidRDefault="00AE164B" w:rsidP="00C37684">
            <w:pPr>
              <w:jc w:val="center"/>
              <w:rPr>
                <w:rFonts w:asciiTheme="majorBidi" w:hAnsiTheme="majorBidi" w:cstheme="majorBidi"/>
                <w:b/>
                <w:bCs/>
              </w:rPr>
            </w:pPr>
            <w:r w:rsidRPr="00523999">
              <w:rPr>
                <w:rFonts w:asciiTheme="majorBidi" w:hAnsiTheme="majorBidi" w:cstheme="majorBidi"/>
                <w:b/>
                <w:bCs/>
              </w:rPr>
              <w:t>Būvprojekta izstrāde</w:t>
            </w:r>
            <w:r w:rsidR="00523999" w:rsidRPr="00523999">
              <w:rPr>
                <w:rFonts w:asciiTheme="majorBidi" w:hAnsiTheme="majorBidi" w:cstheme="majorBidi"/>
                <w:b/>
                <w:bCs/>
              </w:rPr>
              <w:t>,</w:t>
            </w:r>
            <w:r w:rsidRPr="00523999">
              <w:rPr>
                <w:rFonts w:asciiTheme="majorBidi" w:hAnsiTheme="majorBidi" w:cstheme="majorBidi"/>
                <w:b/>
                <w:bCs/>
              </w:rPr>
              <w:t xml:space="preserve"> autoruzraudzība </w:t>
            </w:r>
            <w:r w:rsidR="00523999" w:rsidRPr="00523999">
              <w:rPr>
                <w:rFonts w:asciiTheme="majorBidi" w:hAnsiTheme="majorBidi" w:cstheme="majorBidi"/>
                <w:b/>
                <w:bCs/>
              </w:rPr>
              <w:t xml:space="preserve">un būvniecības darbi </w:t>
            </w:r>
            <w:proofErr w:type="spellStart"/>
            <w:r w:rsidR="00523999" w:rsidRPr="00523999">
              <w:rPr>
                <w:rFonts w:asciiTheme="majorBidi" w:hAnsiTheme="majorBidi" w:cstheme="majorBidi"/>
                <w:b/>
                <w:bCs/>
              </w:rPr>
              <w:t>pandusa</w:t>
            </w:r>
            <w:proofErr w:type="spellEnd"/>
            <w:r w:rsidR="00523999" w:rsidRPr="00523999">
              <w:rPr>
                <w:rFonts w:asciiTheme="majorBidi" w:hAnsiTheme="majorBidi" w:cstheme="majorBidi"/>
                <w:b/>
                <w:bCs/>
              </w:rPr>
              <w:t xml:space="preserve"> izbūves darbu veikšana ar daļēju ieejas pārplānošanu Rīgas ielā 2, Rēzeknē</w:t>
            </w:r>
          </w:p>
        </w:tc>
        <w:tc>
          <w:tcPr>
            <w:tcW w:w="2792" w:type="dxa"/>
            <w:shd w:val="clear" w:color="auto" w:fill="FFFFCC"/>
          </w:tcPr>
          <w:p w14:paraId="75AC6DAE" w14:textId="77777777" w:rsidR="00AE164B" w:rsidRPr="00666439" w:rsidRDefault="00AE164B" w:rsidP="00C37684">
            <w:pPr>
              <w:jc w:val="center"/>
              <w:rPr>
                <w:rFonts w:asciiTheme="majorBidi" w:hAnsiTheme="majorBidi" w:cstheme="majorBidi"/>
                <w:b/>
                <w:bCs/>
              </w:rPr>
            </w:pPr>
            <w:r w:rsidRPr="00666439">
              <w:rPr>
                <w:rFonts w:asciiTheme="majorBidi" w:hAnsiTheme="majorBidi" w:cstheme="majorBidi"/>
                <w:b/>
              </w:rPr>
              <w:t>Pakalpojuma cena EUR bez PVN</w:t>
            </w:r>
          </w:p>
        </w:tc>
      </w:tr>
      <w:tr w:rsidR="00AE164B" w14:paraId="611E3BEB" w14:textId="77777777" w:rsidTr="00C37684">
        <w:trPr>
          <w:jc w:val="center"/>
        </w:trPr>
        <w:tc>
          <w:tcPr>
            <w:tcW w:w="943" w:type="dxa"/>
          </w:tcPr>
          <w:p w14:paraId="4A5CC06C" w14:textId="77777777" w:rsidR="00AE164B" w:rsidRPr="00EB4EF1" w:rsidRDefault="00AE164B" w:rsidP="00EB4EF1">
            <w:pPr>
              <w:rPr>
                <w:rFonts w:asciiTheme="majorBidi" w:hAnsiTheme="majorBidi" w:cstheme="majorBidi"/>
                <w:sz w:val="24"/>
                <w:szCs w:val="24"/>
              </w:rPr>
            </w:pPr>
            <w:r w:rsidRPr="00EB4EF1">
              <w:rPr>
                <w:rFonts w:asciiTheme="majorBidi" w:hAnsiTheme="majorBidi" w:cstheme="majorBidi"/>
                <w:sz w:val="24"/>
                <w:szCs w:val="24"/>
              </w:rPr>
              <w:t>1.</w:t>
            </w:r>
          </w:p>
        </w:tc>
        <w:tc>
          <w:tcPr>
            <w:tcW w:w="5440" w:type="dxa"/>
            <w:vAlign w:val="center"/>
          </w:tcPr>
          <w:p w14:paraId="634ECE77" w14:textId="77777777" w:rsidR="00AE164B" w:rsidRPr="00EB4EF1" w:rsidRDefault="00AE164B" w:rsidP="00C37684">
            <w:pPr>
              <w:jc w:val="both"/>
              <w:rPr>
                <w:rFonts w:asciiTheme="majorBidi" w:hAnsiTheme="majorBidi" w:cstheme="majorBidi"/>
                <w:sz w:val="24"/>
                <w:szCs w:val="24"/>
              </w:rPr>
            </w:pPr>
            <w:r w:rsidRPr="00EB4EF1">
              <w:rPr>
                <w:rFonts w:asciiTheme="majorBidi" w:hAnsiTheme="majorBidi" w:cstheme="majorBidi"/>
                <w:sz w:val="24"/>
                <w:szCs w:val="24"/>
              </w:rPr>
              <w:t>Būvprojekta izstrāde</w:t>
            </w:r>
          </w:p>
        </w:tc>
        <w:tc>
          <w:tcPr>
            <w:tcW w:w="2792" w:type="dxa"/>
          </w:tcPr>
          <w:p w14:paraId="6153A643" w14:textId="77777777" w:rsidR="00AE164B" w:rsidRPr="00EB4EF1" w:rsidRDefault="00AE164B" w:rsidP="00C37684">
            <w:pPr>
              <w:jc w:val="center"/>
              <w:rPr>
                <w:b/>
                <w:sz w:val="24"/>
                <w:szCs w:val="24"/>
              </w:rPr>
            </w:pPr>
          </w:p>
        </w:tc>
      </w:tr>
      <w:tr w:rsidR="00AE164B" w14:paraId="1A992639" w14:textId="77777777" w:rsidTr="00C37684">
        <w:trPr>
          <w:jc w:val="center"/>
        </w:trPr>
        <w:tc>
          <w:tcPr>
            <w:tcW w:w="943" w:type="dxa"/>
          </w:tcPr>
          <w:p w14:paraId="5FED8F92" w14:textId="77777777" w:rsidR="00AE164B" w:rsidRPr="00EB4EF1" w:rsidRDefault="00AE164B" w:rsidP="00EB4EF1">
            <w:pPr>
              <w:rPr>
                <w:rFonts w:asciiTheme="majorBidi" w:hAnsiTheme="majorBidi" w:cstheme="majorBidi"/>
                <w:sz w:val="24"/>
                <w:szCs w:val="24"/>
              </w:rPr>
            </w:pPr>
            <w:r w:rsidRPr="00EB4EF1">
              <w:rPr>
                <w:rFonts w:asciiTheme="majorBidi" w:hAnsiTheme="majorBidi" w:cstheme="majorBidi"/>
                <w:sz w:val="24"/>
                <w:szCs w:val="24"/>
              </w:rPr>
              <w:t>2.</w:t>
            </w:r>
          </w:p>
        </w:tc>
        <w:tc>
          <w:tcPr>
            <w:tcW w:w="5440" w:type="dxa"/>
            <w:vAlign w:val="center"/>
          </w:tcPr>
          <w:p w14:paraId="37A9AEC7" w14:textId="77777777" w:rsidR="00AE164B" w:rsidRPr="00EB4EF1" w:rsidRDefault="00AE164B" w:rsidP="00C37684">
            <w:pPr>
              <w:jc w:val="both"/>
              <w:rPr>
                <w:rFonts w:asciiTheme="majorBidi" w:hAnsiTheme="majorBidi" w:cstheme="majorBidi"/>
                <w:sz w:val="24"/>
                <w:szCs w:val="24"/>
              </w:rPr>
            </w:pPr>
            <w:r w:rsidRPr="00EB4EF1">
              <w:rPr>
                <w:rFonts w:asciiTheme="majorBidi" w:hAnsiTheme="majorBidi" w:cstheme="majorBidi"/>
                <w:sz w:val="24"/>
                <w:szCs w:val="24"/>
              </w:rPr>
              <w:t>Autoruzraudzība</w:t>
            </w:r>
          </w:p>
        </w:tc>
        <w:tc>
          <w:tcPr>
            <w:tcW w:w="2792" w:type="dxa"/>
          </w:tcPr>
          <w:p w14:paraId="03A2E0DD" w14:textId="77777777" w:rsidR="00AE164B" w:rsidRPr="00EB4EF1" w:rsidRDefault="00AE164B" w:rsidP="00C37684">
            <w:pPr>
              <w:jc w:val="center"/>
              <w:rPr>
                <w:b/>
                <w:sz w:val="24"/>
                <w:szCs w:val="24"/>
              </w:rPr>
            </w:pPr>
          </w:p>
        </w:tc>
      </w:tr>
      <w:tr w:rsidR="00AE164B" w14:paraId="5F89E375" w14:textId="77777777" w:rsidTr="00C37684">
        <w:trPr>
          <w:jc w:val="center"/>
        </w:trPr>
        <w:tc>
          <w:tcPr>
            <w:tcW w:w="943" w:type="dxa"/>
          </w:tcPr>
          <w:p w14:paraId="005C2B6F" w14:textId="3C6969B0" w:rsidR="00AE164B" w:rsidRPr="00EB4EF1" w:rsidRDefault="008F731B" w:rsidP="00EB4EF1">
            <w:pPr>
              <w:rPr>
                <w:rFonts w:asciiTheme="majorBidi" w:hAnsiTheme="majorBidi" w:cstheme="majorBidi"/>
                <w:sz w:val="24"/>
                <w:szCs w:val="24"/>
              </w:rPr>
            </w:pPr>
            <w:r w:rsidRPr="00EB4EF1">
              <w:rPr>
                <w:rFonts w:asciiTheme="majorBidi" w:hAnsiTheme="majorBidi" w:cstheme="majorBidi"/>
                <w:sz w:val="24"/>
                <w:szCs w:val="24"/>
              </w:rPr>
              <w:t>3.</w:t>
            </w:r>
          </w:p>
        </w:tc>
        <w:tc>
          <w:tcPr>
            <w:tcW w:w="5440" w:type="dxa"/>
            <w:vAlign w:val="center"/>
          </w:tcPr>
          <w:p w14:paraId="6AFAE2D1" w14:textId="157B4185" w:rsidR="00AE164B" w:rsidRPr="00EB4EF1" w:rsidRDefault="008F731B" w:rsidP="00C37684">
            <w:pPr>
              <w:jc w:val="both"/>
              <w:rPr>
                <w:rFonts w:asciiTheme="majorBidi" w:hAnsiTheme="majorBidi" w:cstheme="majorBidi"/>
                <w:sz w:val="24"/>
                <w:szCs w:val="24"/>
              </w:rPr>
            </w:pPr>
            <w:r w:rsidRPr="00EB4EF1">
              <w:rPr>
                <w:rFonts w:asciiTheme="majorBidi" w:hAnsiTheme="majorBidi" w:cstheme="majorBidi"/>
                <w:sz w:val="24"/>
                <w:szCs w:val="24"/>
              </w:rPr>
              <w:t xml:space="preserve">Ieejas </w:t>
            </w:r>
            <w:r w:rsidR="00523999" w:rsidRPr="00EB4EF1">
              <w:rPr>
                <w:rFonts w:asciiTheme="majorBidi" w:hAnsiTheme="majorBidi" w:cstheme="majorBidi"/>
                <w:sz w:val="24"/>
                <w:szCs w:val="24"/>
              </w:rPr>
              <w:t xml:space="preserve">durvju un </w:t>
            </w:r>
            <w:r w:rsidRPr="00EB4EF1">
              <w:rPr>
                <w:rFonts w:asciiTheme="majorBidi" w:hAnsiTheme="majorBidi" w:cstheme="majorBidi"/>
                <w:sz w:val="24"/>
                <w:szCs w:val="24"/>
              </w:rPr>
              <w:t xml:space="preserve">kāpņu pārbūve un </w:t>
            </w:r>
            <w:proofErr w:type="spellStart"/>
            <w:r w:rsidRPr="00EB4EF1">
              <w:rPr>
                <w:rFonts w:asciiTheme="majorBidi" w:hAnsiTheme="majorBidi" w:cstheme="majorBidi"/>
                <w:sz w:val="24"/>
                <w:szCs w:val="24"/>
              </w:rPr>
              <w:t>pandusa</w:t>
            </w:r>
            <w:proofErr w:type="spellEnd"/>
            <w:r w:rsidRPr="00EB4EF1">
              <w:rPr>
                <w:rFonts w:asciiTheme="majorBidi" w:hAnsiTheme="majorBidi" w:cstheme="majorBidi"/>
                <w:sz w:val="24"/>
                <w:szCs w:val="24"/>
              </w:rPr>
              <w:t xml:space="preserve"> izbūve</w:t>
            </w:r>
          </w:p>
        </w:tc>
        <w:tc>
          <w:tcPr>
            <w:tcW w:w="2792" w:type="dxa"/>
          </w:tcPr>
          <w:p w14:paraId="35DC4D2F" w14:textId="77777777" w:rsidR="00AE164B" w:rsidRPr="00EB4EF1" w:rsidRDefault="00AE164B" w:rsidP="00C37684">
            <w:pPr>
              <w:jc w:val="center"/>
              <w:rPr>
                <w:b/>
                <w:sz w:val="24"/>
                <w:szCs w:val="24"/>
              </w:rPr>
            </w:pPr>
          </w:p>
        </w:tc>
      </w:tr>
      <w:tr w:rsidR="008F731B" w14:paraId="351C879D" w14:textId="77777777" w:rsidTr="00C37684">
        <w:trPr>
          <w:jc w:val="center"/>
        </w:trPr>
        <w:tc>
          <w:tcPr>
            <w:tcW w:w="943" w:type="dxa"/>
          </w:tcPr>
          <w:p w14:paraId="4976449C" w14:textId="057E03D7" w:rsidR="008F731B" w:rsidRPr="00EB4EF1" w:rsidRDefault="008F731B" w:rsidP="00EB4EF1">
            <w:pPr>
              <w:rPr>
                <w:rFonts w:asciiTheme="majorBidi" w:hAnsiTheme="majorBidi" w:cstheme="majorBidi"/>
                <w:sz w:val="24"/>
                <w:szCs w:val="24"/>
              </w:rPr>
            </w:pPr>
            <w:r w:rsidRPr="00EB4EF1">
              <w:rPr>
                <w:rFonts w:asciiTheme="majorBidi" w:hAnsiTheme="majorBidi" w:cstheme="majorBidi"/>
                <w:sz w:val="24"/>
                <w:szCs w:val="24"/>
              </w:rPr>
              <w:t>…..</w:t>
            </w:r>
          </w:p>
        </w:tc>
        <w:tc>
          <w:tcPr>
            <w:tcW w:w="5440" w:type="dxa"/>
            <w:vAlign w:val="center"/>
          </w:tcPr>
          <w:p w14:paraId="5932E033" w14:textId="228B656F" w:rsidR="008F731B" w:rsidRPr="00EB4EF1" w:rsidRDefault="008F731B" w:rsidP="00C37684">
            <w:pPr>
              <w:jc w:val="both"/>
              <w:rPr>
                <w:rFonts w:asciiTheme="majorBidi" w:hAnsiTheme="majorBidi" w:cstheme="majorBidi"/>
                <w:b/>
                <w:bCs/>
                <w:sz w:val="24"/>
                <w:szCs w:val="24"/>
              </w:rPr>
            </w:pPr>
            <w:r w:rsidRPr="00EB4EF1">
              <w:rPr>
                <w:rFonts w:asciiTheme="majorBidi" w:hAnsiTheme="majorBidi" w:cstheme="majorBidi"/>
                <w:sz w:val="24"/>
                <w:szCs w:val="24"/>
              </w:rPr>
              <w:t>Ja nepieciešams, citas izmaksas</w:t>
            </w:r>
            <w:r w:rsidRPr="00EB4EF1">
              <w:rPr>
                <w:rFonts w:asciiTheme="majorBidi" w:hAnsiTheme="majorBidi" w:cstheme="majorBidi"/>
                <w:b/>
                <w:bCs/>
                <w:sz w:val="24"/>
                <w:szCs w:val="24"/>
              </w:rPr>
              <w:t xml:space="preserve"> </w:t>
            </w:r>
            <w:r w:rsidRPr="00EB4EF1">
              <w:rPr>
                <w:rFonts w:asciiTheme="majorBidi" w:hAnsiTheme="majorBidi" w:cstheme="majorBidi"/>
                <w:i/>
                <w:iCs/>
                <w:sz w:val="24"/>
                <w:szCs w:val="24"/>
              </w:rPr>
              <w:t>(lūdzu norādīt, konkrēti kādas)</w:t>
            </w:r>
          </w:p>
        </w:tc>
        <w:tc>
          <w:tcPr>
            <w:tcW w:w="2792" w:type="dxa"/>
          </w:tcPr>
          <w:p w14:paraId="0FCFE1F7" w14:textId="77777777" w:rsidR="008F731B" w:rsidRPr="00EB4EF1" w:rsidRDefault="008F731B" w:rsidP="00C37684">
            <w:pPr>
              <w:jc w:val="center"/>
              <w:rPr>
                <w:b/>
                <w:sz w:val="24"/>
                <w:szCs w:val="24"/>
              </w:rPr>
            </w:pPr>
          </w:p>
        </w:tc>
      </w:tr>
      <w:tr w:rsidR="00AE164B" w14:paraId="3D2A902D" w14:textId="77777777" w:rsidTr="00C37684">
        <w:trPr>
          <w:jc w:val="center"/>
        </w:trPr>
        <w:tc>
          <w:tcPr>
            <w:tcW w:w="6383" w:type="dxa"/>
            <w:gridSpan w:val="2"/>
          </w:tcPr>
          <w:p w14:paraId="47E7E21C" w14:textId="77777777" w:rsidR="00AE164B" w:rsidRDefault="00AE164B" w:rsidP="00C37684">
            <w:pPr>
              <w:jc w:val="right"/>
              <w:rPr>
                <w:rFonts w:asciiTheme="majorBidi" w:hAnsiTheme="majorBidi" w:cstheme="majorBidi"/>
                <w:b/>
                <w:bCs/>
                <w:sz w:val="24"/>
                <w:szCs w:val="24"/>
              </w:rPr>
            </w:pPr>
            <w:r>
              <w:rPr>
                <w:rFonts w:asciiTheme="majorBidi" w:hAnsiTheme="majorBidi" w:cstheme="majorBidi"/>
                <w:b/>
                <w:bCs/>
                <w:sz w:val="24"/>
                <w:szCs w:val="24"/>
              </w:rPr>
              <w:t>KOPĀ:</w:t>
            </w:r>
          </w:p>
        </w:tc>
        <w:tc>
          <w:tcPr>
            <w:tcW w:w="2792" w:type="dxa"/>
          </w:tcPr>
          <w:p w14:paraId="25DA2783" w14:textId="77777777" w:rsidR="00AE164B" w:rsidRPr="00F71C05" w:rsidRDefault="00AE164B" w:rsidP="00C37684">
            <w:pPr>
              <w:jc w:val="center"/>
              <w:rPr>
                <w:b/>
              </w:rPr>
            </w:pPr>
          </w:p>
        </w:tc>
      </w:tr>
    </w:tbl>
    <w:p w14:paraId="14574A0C" w14:textId="551837E8" w:rsidR="008F731B" w:rsidRPr="008F731B" w:rsidRDefault="008F731B" w:rsidP="00AE164B">
      <w:pPr>
        <w:tabs>
          <w:tab w:val="left" w:pos="426"/>
        </w:tabs>
        <w:autoSpaceDE w:val="0"/>
        <w:autoSpaceDN w:val="0"/>
        <w:adjustRightInd w:val="0"/>
        <w:spacing w:before="80" w:after="80" w:line="240" w:lineRule="auto"/>
        <w:jc w:val="both"/>
        <w:rPr>
          <w:rFonts w:asciiTheme="majorBidi" w:hAnsiTheme="majorBidi" w:cstheme="majorBidi"/>
          <w:sz w:val="23"/>
          <w:szCs w:val="23"/>
        </w:rPr>
      </w:pPr>
      <w:r w:rsidRPr="008F731B">
        <w:rPr>
          <w:rFonts w:asciiTheme="majorBidi" w:hAnsiTheme="majorBidi" w:cstheme="majorBidi"/>
          <w:sz w:val="23"/>
          <w:szCs w:val="23"/>
        </w:rPr>
        <w:t xml:space="preserve">Piedāvājuma cenā ir jābūt iekļautiem visiem ar </w:t>
      </w:r>
      <w:r w:rsidR="00523999">
        <w:rPr>
          <w:rFonts w:asciiTheme="majorBidi" w:hAnsiTheme="majorBidi" w:cstheme="majorBidi"/>
          <w:sz w:val="23"/>
          <w:szCs w:val="23"/>
        </w:rPr>
        <w:t xml:space="preserve">darbu </w:t>
      </w:r>
      <w:r w:rsidRPr="008F731B">
        <w:rPr>
          <w:rFonts w:asciiTheme="majorBidi" w:hAnsiTheme="majorBidi" w:cstheme="majorBidi"/>
          <w:sz w:val="23"/>
          <w:szCs w:val="23"/>
        </w:rPr>
        <w:t>izpildi saistītie izdevumi, t.sk., visi nodokļi, nodevas, administratīvās izmaksas, transporta izdevumi, ka arī darbu vai materiālu iespējamie sadārdzinājumi</w:t>
      </w:r>
      <w:r w:rsidRPr="008F731B">
        <w:rPr>
          <w:rFonts w:asciiTheme="majorBidi" w:hAnsiTheme="majorBidi" w:cstheme="majorBidi"/>
          <w:color w:val="000000"/>
          <w:sz w:val="23"/>
          <w:szCs w:val="23"/>
        </w:rPr>
        <w:t xml:space="preserve"> u.c. cenu izmaiņas</w:t>
      </w:r>
      <w:r w:rsidRPr="008F731B">
        <w:rPr>
          <w:rFonts w:asciiTheme="majorBidi" w:hAnsiTheme="majorBidi" w:cstheme="majorBidi"/>
          <w:sz w:val="23"/>
          <w:szCs w:val="23"/>
        </w:rPr>
        <w:t>, kā arī tādu darbu izmaksas, kas nav minētas, bet bez kurām nebūtu iespējama darbu tehnoloģiski pareiza un normatīvajiem aktiem atbilstoša līguma izpilde.</w:t>
      </w:r>
    </w:p>
    <w:p w14:paraId="36BB1D50" w14:textId="77777777" w:rsidR="008F731B" w:rsidRDefault="008F731B" w:rsidP="00AE164B">
      <w:pPr>
        <w:tabs>
          <w:tab w:val="left" w:pos="426"/>
        </w:tabs>
        <w:autoSpaceDE w:val="0"/>
        <w:autoSpaceDN w:val="0"/>
        <w:adjustRightInd w:val="0"/>
        <w:spacing w:before="80" w:after="80" w:line="240" w:lineRule="auto"/>
        <w:jc w:val="both"/>
        <w:rPr>
          <w:rFonts w:asciiTheme="majorBidi" w:hAnsiTheme="majorBidi" w:cstheme="majorBidi"/>
          <w:b/>
          <w:lang w:eastAsia="ar-SA"/>
        </w:rPr>
      </w:pPr>
    </w:p>
    <w:p w14:paraId="3B9195B7" w14:textId="73C063A1" w:rsidR="00AE164B" w:rsidRPr="00353AF3" w:rsidRDefault="00AE164B" w:rsidP="00AE164B">
      <w:pPr>
        <w:tabs>
          <w:tab w:val="left" w:pos="426"/>
        </w:tabs>
        <w:autoSpaceDE w:val="0"/>
        <w:autoSpaceDN w:val="0"/>
        <w:adjustRightInd w:val="0"/>
        <w:spacing w:before="80" w:after="80" w:line="240" w:lineRule="auto"/>
        <w:jc w:val="both"/>
        <w:rPr>
          <w:rFonts w:asciiTheme="majorBidi" w:hAnsiTheme="majorBidi" w:cstheme="majorBidi"/>
          <w:b/>
          <w:lang w:eastAsia="ar-SA"/>
        </w:rPr>
      </w:pPr>
      <w:r>
        <w:rPr>
          <w:rFonts w:asciiTheme="majorBidi" w:hAnsiTheme="majorBidi" w:cstheme="majorBidi"/>
          <w:b/>
          <w:lang w:eastAsia="ar-SA"/>
        </w:rPr>
        <w:lastRenderedPageBreak/>
        <w:t>6</w:t>
      </w:r>
      <w:r w:rsidRPr="00353AF3">
        <w:rPr>
          <w:rFonts w:asciiTheme="majorBidi" w:hAnsiTheme="majorBidi" w:cstheme="majorBidi"/>
          <w:bCs/>
          <w:caps/>
          <w:lang w:eastAsia="ar-SA"/>
        </w:rPr>
        <w:t>. </w:t>
      </w:r>
      <w:r w:rsidRPr="00C55376">
        <w:rPr>
          <w:rFonts w:asciiTheme="majorBidi" w:hAnsiTheme="majorBidi" w:cstheme="majorBidi"/>
          <w:b/>
          <w:caps/>
          <w:sz w:val="24"/>
          <w:szCs w:val="24"/>
          <w:lang w:eastAsia="ar-SA"/>
        </w:rPr>
        <w:t>Vēlamā atlīdzības kārtība</w:t>
      </w:r>
    </w:p>
    <w:tbl>
      <w:tblPr>
        <w:tblStyle w:val="Reatabula"/>
        <w:tblW w:w="9106" w:type="dxa"/>
        <w:tblLook w:val="04A0" w:firstRow="1" w:lastRow="0" w:firstColumn="1" w:lastColumn="0" w:noHBand="0" w:noVBand="1"/>
      </w:tblPr>
      <w:tblGrid>
        <w:gridCol w:w="9106"/>
      </w:tblGrid>
      <w:tr w:rsidR="00AE164B" w:rsidRPr="00353AF3" w14:paraId="5D4293E9" w14:textId="77777777" w:rsidTr="00C37684">
        <w:trPr>
          <w:trHeight w:val="577"/>
        </w:trPr>
        <w:tc>
          <w:tcPr>
            <w:tcW w:w="9106" w:type="dxa"/>
            <w:vAlign w:val="center"/>
          </w:tcPr>
          <w:p w14:paraId="5B295F87" w14:textId="77777777" w:rsidR="00AE164B" w:rsidRPr="00C55376" w:rsidRDefault="00AE164B" w:rsidP="00C37684">
            <w:pPr>
              <w:pStyle w:val="Pamatteksts2"/>
              <w:jc w:val="center"/>
              <w:rPr>
                <w:rFonts w:asciiTheme="majorBidi" w:hAnsiTheme="majorBidi" w:cstheme="majorBidi"/>
                <w:i/>
                <w:iCs/>
                <w:szCs w:val="24"/>
              </w:rPr>
            </w:pPr>
            <w:bookmarkStart w:id="2" w:name="_Hlk51085782"/>
            <w:r w:rsidRPr="00C55376">
              <w:rPr>
                <w:rFonts w:asciiTheme="majorBidi" w:hAnsiTheme="majorBidi" w:cstheme="majorBidi"/>
                <w:i/>
                <w:iCs/>
                <w:szCs w:val="24"/>
              </w:rPr>
              <w:t xml:space="preserve">Lūdzu norādiet, kāda būtu ieteicamā </w:t>
            </w:r>
            <w:r>
              <w:rPr>
                <w:rFonts w:asciiTheme="majorBidi" w:hAnsiTheme="majorBidi" w:cstheme="majorBidi"/>
                <w:i/>
                <w:iCs/>
                <w:szCs w:val="24"/>
              </w:rPr>
              <w:t>pakalpojuma apmaksas</w:t>
            </w:r>
            <w:r w:rsidRPr="00C55376">
              <w:rPr>
                <w:rFonts w:asciiTheme="majorBidi" w:hAnsiTheme="majorBidi" w:cstheme="majorBidi"/>
                <w:i/>
                <w:iCs/>
                <w:szCs w:val="24"/>
              </w:rPr>
              <w:t xml:space="preserve"> kārtība, ja tiktu slēgts līgums.</w:t>
            </w:r>
          </w:p>
        </w:tc>
      </w:tr>
      <w:bookmarkEnd w:id="2"/>
    </w:tbl>
    <w:p w14:paraId="5E3131A0" w14:textId="77777777" w:rsidR="00AE164B" w:rsidRDefault="00AE164B" w:rsidP="00AE164B">
      <w:pPr>
        <w:spacing w:after="0"/>
        <w:jc w:val="center"/>
        <w:rPr>
          <w:rFonts w:asciiTheme="majorBidi" w:hAnsiTheme="majorBidi" w:cstheme="majorBidi"/>
        </w:rPr>
      </w:pPr>
    </w:p>
    <w:p w14:paraId="2049BB1E" w14:textId="77777777" w:rsidR="00AE164B" w:rsidRPr="00C55376" w:rsidRDefault="00AE164B" w:rsidP="00AE164B">
      <w:pPr>
        <w:pStyle w:val="Sarakstaaizzme4"/>
        <w:numPr>
          <w:ilvl w:val="0"/>
          <w:numId w:val="2"/>
        </w:numPr>
        <w:rPr>
          <w:b/>
          <w:bCs/>
        </w:rPr>
      </w:pPr>
      <w:r w:rsidRPr="00C55376">
        <w:rPr>
          <w:b/>
          <w:bCs/>
          <w:caps/>
        </w:rPr>
        <w:t xml:space="preserve">PiedāvājumaM PIELIKUMĀ PIEVIENOTS: </w:t>
      </w:r>
      <w:r w:rsidRPr="00C55376">
        <w:rPr>
          <w:b/>
          <w:bCs/>
        </w:rPr>
        <w:t xml:space="preserve"> _________________________ </w:t>
      </w:r>
    </w:p>
    <w:p w14:paraId="479C2844" w14:textId="77777777" w:rsidR="00AE164B" w:rsidRDefault="00AE164B" w:rsidP="00AE164B">
      <w:pPr>
        <w:spacing w:after="0"/>
      </w:pPr>
    </w:p>
    <w:p w14:paraId="4CC1A5A6" w14:textId="77777777" w:rsidR="00AE164B" w:rsidRDefault="00AE164B" w:rsidP="00AE164B">
      <w:pPr>
        <w:spacing w:after="0" w:line="240" w:lineRule="auto"/>
        <w:ind w:right="42"/>
        <w:rPr>
          <w:rFonts w:ascii="Times New Roman" w:eastAsia="Times New Roman" w:hAnsi="Times New Roman" w:cs="Times New Roman"/>
          <w:sz w:val="24"/>
          <w:szCs w:val="24"/>
        </w:rPr>
      </w:pPr>
    </w:p>
    <w:p w14:paraId="3BFCAF31" w14:textId="77777777" w:rsidR="00AE164B" w:rsidRDefault="00AE164B" w:rsidP="00AE164B">
      <w:pPr>
        <w:spacing w:after="0" w:line="240" w:lineRule="auto"/>
        <w:ind w:right="42"/>
        <w:rPr>
          <w:rFonts w:ascii="Times New Roman" w:eastAsia="Times New Roman" w:hAnsi="Times New Roman" w:cs="Times New Roman"/>
          <w:sz w:val="24"/>
          <w:szCs w:val="24"/>
        </w:rPr>
      </w:pPr>
    </w:p>
    <w:p w14:paraId="67D9B521" w14:textId="77777777" w:rsidR="00AE164B" w:rsidRPr="009A41F5" w:rsidRDefault="00AE164B" w:rsidP="00AE164B">
      <w:pPr>
        <w:spacing w:after="0" w:line="240" w:lineRule="auto"/>
        <w:ind w:right="42"/>
        <w:rPr>
          <w:rFonts w:ascii="Times New Roman" w:eastAsia="Times New Roman" w:hAnsi="Times New Roman" w:cs="Times New Roman"/>
          <w:b/>
          <w:sz w:val="24"/>
          <w:szCs w:val="24"/>
        </w:rPr>
      </w:pPr>
      <w:r w:rsidRPr="009A41F5">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_________________</w:t>
      </w:r>
      <w:r w:rsidRPr="009A41F5">
        <w:rPr>
          <w:rFonts w:ascii="Times New Roman" w:eastAsia="Times New Roman" w:hAnsi="Times New Roman" w:cs="Times New Roman"/>
          <w:sz w:val="24"/>
          <w:szCs w:val="24"/>
        </w:rPr>
        <w:t xml:space="preserve"> </w:t>
      </w:r>
    </w:p>
    <w:p w14:paraId="26069406" w14:textId="77777777" w:rsidR="00AE164B" w:rsidRPr="0059315A" w:rsidRDefault="00AE164B" w:rsidP="00AE164B">
      <w:pPr>
        <w:tabs>
          <w:tab w:val="left" w:pos="540"/>
        </w:tabs>
        <w:jc w:val="both"/>
        <w:rPr>
          <w:rFonts w:ascii="Times New Roman" w:hAnsi="Times New Roman" w:cs="Times New Roman"/>
          <w:sz w:val="24"/>
          <w:szCs w:val="24"/>
        </w:rPr>
      </w:pPr>
    </w:p>
    <w:p w14:paraId="65696645" w14:textId="77777777" w:rsidR="00AE164B" w:rsidRPr="009A41F5" w:rsidRDefault="00AE164B" w:rsidP="00AE164B">
      <w:pPr>
        <w:spacing w:after="0" w:line="240" w:lineRule="auto"/>
        <w:ind w:right="42"/>
        <w:rPr>
          <w:rFonts w:ascii="Times New Roman" w:eastAsia="Times New Roman" w:hAnsi="Times New Roman" w:cs="Times New Roman"/>
          <w:b/>
          <w:sz w:val="24"/>
          <w:szCs w:val="24"/>
        </w:rPr>
      </w:pPr>
      <w:r w:rsidRPr="009A41F5">
        <w:rPr>
          <w:rFonts w:ascii="Times New Roman" w:eastAsia="Times New Roman" w:hAnsi="Times New Roman" w:cs="Times New Roman"/>
          <w:i/>
          <w:sz w:val="20"/>
          <w:szCs w:val="24"/>
        </w:rPr>
        <w:t>/</w:t>
      </w:r>
      <w:proofErr w:type="spellStart"/>
      <w:r w:rsidRPr="009A41F5">
        <w:rPr>
          <w:rFonts w:ascii="Times New Roman" w:eastAsia="Times New Roman" w:hAnsi="Times New Roman" w:cs="Times New Roman"/>
          <w:i/>
          <w:sz w:val="20"/>
          <w:szCs w:val="24"/>
        </w:rPr>
        <w:t>Paraksttiesīgās</w:t>
      </w:r>
      <w:proofErr w:type="spellEnd"/>
      <w:r w:rsidRPr="009A41F5">
        <w:rPr>
          <w:rFonts w:ascii="Times New Roman" w:eastAsia="Times New Roman" w:hAnsi="Times New Roman" w:cs="Times New Roman"/>
          <w:i/>
          <w:sz w:val="20"/>
          <w:szCs w:val="24"/>
        </w:rPr>
        <w:t xml:space="preserve">  personas vai tās pilnvarotās personas amata nosaukums/ </w:t>
      </w:r>
      <w:r>
        <w:rPr>
          <w:rFonts w:ascii="Times New Roman" w:eastAsia="Times New Roman" w:hAnsi="Times New Roman" w:cs="Times New Roman"/>
          <w:i/>
          <w:sz w:val="20"/>
          <w:szCs w:val="24"/>
        </w:rPr>
        <w:t xml:space="preserve">  </w:t>
      </w:r>
      <w:r w:rsidRPr="009A41F5">
        <w:rPr>
          <w:rFonts w:ascii="Times New Roman" w:eastAsia="Times New Roman" w:hAnsi="Times New Roman" w:cs="Times New Roman"/>
          <w:i/>
          <w:sz w:val="20"/>
          <w:szCs w:val="24"/>
        </w:rPr>
        <w:t>/Paraksts/</w:t>
      </w:r>
      <w:r w:rsidRPr="003E33C6">
        <w:rPr>
          <w:rFonts w:asciiTheme="majorBidi" w:eastAsia="Calibri" w:hAnsiTheme="majorBidi" w:cstheme="majorBidi"/>
          <w:color w:val="000000"/>
          <w:vertAlign w:val="superscript"/>
        </w:rPr>
        <w:footnoteReference w:id="1"/>
      </w:r>
      <w:r w:rsidRPr="009A41F5">
        <w:rPr>
          <w:rFonts w:ascii="Times New Roman" w:eastAsia="Times New Roman" w:hAnsi="Times New Roman" w:cs="Times New Roman"/>
          <w:i/>
          <w:sz w:val="20"/>
          <w:szCs w:val="24"/>
        </w:rPr>
        <w:t xml:space="preserve">   /Paraksta atšifrējums/</w:t>
      </w:r>
    </w:p>
    <w:p w14:paraId="178558D5" w14:textId="77777777" w:rsidR="00AE164B" w:rsidRPr="009A41F5" w:rsidRDefault="00AE164B" w:rsidP="00AE164B">
      <w:pPr>
        <w:spacing w:after="0" w:line="240" w:lineRule="auto"/>
        <w:ind w:right="42"/>
        <w:jc w:val="center"/>
        <w:rPr>
          <w:rFonts w:ascii="Times New Roman" w:eastAsia="Times New Roman" w:hAnsi="Times New Roman" w:cs="Times New Roman"/>
          <w:b/>
          <w:sz w:val="24"/>
          <w:szCs w:val="24"/>
        </w:rPr>
      </w:pPr>
    </w:p>
    <w:p w14:paraId="71ADAF34" w14:textId="77777777" w:rsidR="00AE164B" w:rsidRPr="009A41F5" w:rsidRDefault="00AE164B" w:rsidP="00AE164B">
      <w:pPr>
        <w:spacing w:after="0" w:line="240" w:lineRule="auto"/>
        <w:ind w:right="42"/>
        <w:rPr>
          <w:rFonts w:ascii="Times New Roman" w:eastAsia="Times New Roman" w:hAnsi="Times New Roman" w:cs="Times New Roman"/>
          <w:sz w:val="24"/>
          <w:szCs w:val="24"/>
        </w:rPr>
      </w:pPr>
    </w:p>
    <w:p w14:paraId="2F275733" w14:textId="77777777" w:rsidR="00AE164B" w:rsidRPr="00353AF3" w:rsidRDefault="00AE164B" w:rsidP="00AE164B">
      <w:pPr>
        <w:spacing w:after="0" w:line="240" w:lineRule="auto"/>
        <w:ind w:right="42"/>
        <w:rPr>
          <w:rFonts w:ascii="Times New Roman" w:eastAsia="Times New Roman" w:hAnsi="Times New Roman" w:cs="Times New Roman"/>
          <w:b/>
          <w:sz w:val="24"/>
          <w:szCs w:val="24"/>
        </w:rPr>
      </w:pPr>
      <w:r>
        <w:rPr>
          <w:rFonts w:ascii="Times New Roman" w:eastAsia="Times New Roman" w:hAnsi="Times New Roman" w:cs="Times New Roman"/>
          <w:sz w:val="24"/>
          <w:szCs w:val="24"/>
        </w:rPr>
        <w:t>202_. gada __. ___________</w:t>
      </w:r>
    </w:p>
    <w:p w14:paraId="13491C5E" w14:textId="77777777" w:rsidR="00AE164B" w:rsidRPr="00F93F12" w:rsidRDefault="00AE164B" w:rsidP="00AE164B"/>
    <w:bookmarkEnd w:id="0"/>
    <w:p w14:paraId="76D1F7A5" w14:textId="77777777" w:rsidR="00AE164B" w:rsidRDefault="00AE164B" w:rsidP="00AE164B"/>
    <w:p w14:paraId="3670CBC1" w14:textId="77777777" w:rsidR="007A00F4" w:rsidRDefault="007A00F4"/>
    <w:sectPr w:rsidR="007A00F4" w:rsidSect="00EB4EF1">
      <w:footerReference w:type="default" r:id="rId8"/>
      <w:pgSz w:w="11906" w:h="16838"/>
      <w:pgMar w:top="81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6AA1" w14:textId="77777777" w:rsidR="000C649B" w:rsidRDefault="000C649B" w:rsidP="00AE164B">
      <w:pPr>
        <w:spacing w:after="0" w:line="240" w:lineRule="auto"/>
      </w:pPr>
      <w:r>
        <w:separator/>
      </w:r>
    </w:p>
  </w:endnote>
  <w:endnote w:type="continuationSeparator" w:id="0">
    <w:p w14:paraId="410617FF" w14:textId="77777777" w:rsidR="000C649B" w:rsidRDefault="000C649B" w:rsidP="00AE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769802"/>
      <w:docPartObj>
        <w:docPartGallery w:val="Page Numbers (Bottom of Page)"/>
        <w:docPartUnique/>
      </w:docPartObj>
    </w:sdtPr>
    <w:sdtContent>
      <w:p w14:paraId="469A5AB6" w14:textId="300704C3" w:rsidR="00EB4EF1" w:rsidRDefault="00EB4EF1">
        <w:pPr>
          <w:pStyle w:val="Kjene"/>
          <w:jc w:val="center"/>
        </w:pPr>
        <w:r>
          <w:fldChar w:fldCharType="begin"/>
        </w:r>
        <w:r>
          <w:instrText>PAGE   \* MERGEFORMAT</w:instrText>
        </w:r>
        <w:r>
          <w:fldChar w:fldCharType="separate"/>
        </w:r>
        <w:r>
          <w:t>2</w:t>
        </w:r>
        <w:r>
          <w:fldChar w:fldCharType="end"/>
        </w:r>
      </w:p>
    </w:sdtContent>
  </w:sdt>
  <w:p w14:paraId="4C002C63" w14:textId="77777777" w:rsidR="00EB4EF1" w:rsidRDefault="00EB4E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C2F6" w14:textId="77777777" w:rsidR="000C649B" w:rsidRDefault="000C649B" w:rsidP="00AE164B">
      <w:pPr>
        <w:spacing w:after="0" w:line="240" w:lineRule="auto"/>
      </w:pPr>
      <w:r>
        <w:separator/>
      </w:r>
    </w:p>
  </w:footnote>
  <w:footnote w:type="continuationSeparator" w:id="0">
    <w:p w14:paraId="550AD97F" w14:textId="77777777" w:rsidR="000C649B" w:rsidRDefault="000C649B" w:rsidP="00AE164B">
      <w:pPr>
        <w:spacing w:after="0" w:line="240" w:lineRule="auto"/>
      </w:pPr>
      <w:r>
        <w:continuationSeparator/>
      </w:r>
    </w:p>
  </w:footnote>
  <w:footnote w:id="1">
    <w:p w14:paraId="7016694D" w14:textId="77777777" w:rsidR="00AE164B" w:rsidRPr="00EA2A3E" w:rsidRDefault="00AE164B" w:rsidP="00AE164B">
      <w:pPr>
        <w:pStyle w:val="Vresteksts"/>
        <w:rPr>
          <w:rFonts w:asciiTheme="majorBidi" w:hAnsiTheme="majorBidi" w:cstheme="majorBidi"/>
          <w:lang w:val="nl-NL"/>
        </w:rPr>
      </w:pPr>
      <w:r w:rsidRPr="001D3303">
        <w:rPr>
          <w:rStyle w:val="Vresatsauce"/>
          <w:rFonts w:asciiTheme="majorBidi" w:eastAsiaTheme="majorEastAsia" w:hAnsiTheme="majorBidi" w:cstheme="majorBidi"/>
        </w:rPr>
        <w:footnoteRef/>
      </w:r>
      <w:r w:rsidRPr="00EA2A3E">
        <w:rPr>
          <w:rFonts w:asciiTheme="majorBidi" w:hAnsiTheme="majorBidi" w:cstheme="majorBidi"/>
          <w:lang w:val="nl-NL"/>
        </w:rPr>
        <w:t xml:space="preserve"> </w:t>
      </w:r>
      <w:r w:rsidRPr="001D3303">
        <w:rPr>
          <w:rFonts w:asciiTheme="majorBidi" w:hAnsiTheme="majorBidi" w:cstheme="majorBidi"/>
          <w:lang w:val="lv-LV"/>
        </w:rPr>
        <w:t>Neaizpilda, ja dokuments tiek parakstīts ar drošu elektronisko parakstu.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14"/>
    <w:multiLevelType w:val="multilevel"/>
    <w:tmpl w:val="C652B560"/>
    <w:lvl w:ilvl="0">
      <w:start w:val="1"/>
      <w:numFmt w:val="decimal"/>
      <w:lvlText w:val="%1."/>
      <w:lvlJc w:val="left"/>
      <w:pPr>
        <w:tabs>
          <w:tab w:val="num" w:pos="927"/>
        </w:tabs>
        <w:ind w:left="927" w:hanging="360"/>
      </w:pPr>
      <w:rPr>
        <w:rFonts w:cs="Times New Roman" w:hint="default"/>
        <w:b w:val="0"/>
      </w:rPr>
    </w:lvl>
    <w:lvl w:ilvl="1">
      <w:start w:val="1"/>
      <w:numFmt w:val="decimal"/>
      <w:lvlText w:val="%1.%2."/>
      <w:lvlJc w:val="left"/>
      <w:pPr>
        <w:tabs>
          <w:tab w:val="num" w:pos="1359"/>
        </w:tabs>
        <w:ind w:left="1359" w:hanging="432"/>
      </w:pPr>
      <w:rPr>
        <w:rFonts w:cs="Times New Roman" w:hint="default"/>
        <w:b w:val="0"/>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1" w15:restartNumberingAfterBreak="0">
    <w:nsid w:val="25CA6E47"/>
    <w:multiLevelType w:val="multilevel"/>
    <w:tmpl w:val="852447C6"/>
    <w:lvl w:ilvl="0">
      <w:start w:val="1"/>
      <w:numFmt w:val="decimal"/>
      <w:pStyle w:val="Sarakstaaizzme4"/>
      <w:lvlText w:val="%1."/>
      <w:lvlJc w:val="left"/>
      <w:pPr>
        <w:tabs>
          <w:tab w:val="num" w:pos="360"/>
        </w:tabs>
        <w:ind w:left="360" w:hanging="360"/>
      </w:pPr>
      <w:rPr>
        <w:rFonts w:cs="Times New Roman" w:hint="default"/>
        <w:b/>
        <w:bCs/>
        <w:i w:val="0"/>
        <w:iCs w:val="0"/>
        <w:color w:val="auto"/>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413A1E6E"/>
    <w:multiLevelType w:val="hybridMultilevel"/>
    <w:tmpl w:val="846CABF4"/>
    <w:lvl w:ilvl="0" w:tplc="61E63AC6">
      <w:start w:val="1"/>
      <w:numFmt w:val="decimal"/>
      <w:lvlText w:val="%1."/>
      <w:lvlJc w:val="left"/>
      <w:pPr>
        <w:tabs>
          <w:tab w:val="num" w:pos="1080"/>
        </w:tabs>
        <w:ind w:left="1080" w:hanging="360"/>
      </w:pPr>
      <w:rPr>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564F553E"/>
    <w:multiLevelType w:val="hybridMultilevel"/>
    <w:tmpl w:val="18E0B456"/>
    <w:lvl w:ilvl="0" w:tplc="1084E574">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A71AA"/>
    <w:multiLevelType w:val="multilevel"/>
    <w:tmpl w:val="28F6E444"/>
    <w:lvl w:ilvl="0">
      <w:start w:val="1"/>
      <w:numFmt w:val="decimal"/>
      <w:lvlText w:val="%1."/>
      <w:lvlJc w:val="left"/>
      <w:pPr>
        <w:ind w:left="1353" w:hanging="360"/>
      </w:pPr>
      <w:rPr>
        <w:b/>
        <w:i w:val="0"/>
      </w:rPr>
    </w:lvl>
    <w:lvl w:ilvl="1">
      <w:start w:val="1"/>
      <w:numFmt w:val="decimal"/>
      <w:lvlText w:val="%1.%2."/>
      <w:lvlJc w:val="left"/>
      <w:pPr>
        <w:ind w:left="857" w:hanging="432"/>
      </w:pPr>
      <w:rPr>
        <w:b w:val="0"/>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2C391F"/>
    <w:multiLevelType w:val="hybridMultilevel"/>
    <w:tmpl w:val="4EAA6998"/>
    <w:lvl w:ilvl="0" w:tplc="D5CA30C4">
      <w:start w:val="1"/>
      <w:numFmt w:val="decimal"/>
      <w:lvlText w:val="%1."/>
      <w:lvlJc w:val="left"/>
      <w:pPr>
        <w:ind w:left="802"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704C6686"/>
    <w:multiLevelType w:val="multilevel"/>
    <w:tmpl w:val="75781CBC"/>
    <w:lvl w:ilvl="0">
      <w:start w:val="1"/>
      <w:numFmt w:val="decimal"/>
      <w:lvlText w:val="%1."/>
      <w:lvlJc w:val="left"/>
      <w:pPr>
        <w:ind w:left="720" w:hanging="360"/>
      </w:pPr>
      <w:rPr>
        <w:rFonts w:asciiTheme="majorBidi" w:eastAsiaTheme="minorHAnsi" w:hAnsiTheme="majorBidi" w:cstheme="majorBidi"/>
        <w:b/>
        <w:bCs w:val="0"/>
      </w:rPr>
    </w:lvl>
    <w:lvl w:ilvl="1">
      <w:start w:val="1"/>
      <w:numFmt w:val="decimal"/>
      <w:isLgl/>
      <w:lvlText w:val="%1.%2."/>
      <w:lvlJc w:val="left"/>
      <w:pPr>
        <w:ind w:left="720" w:hanging="360"/>
      </w:pPr>
      <w:rPr>
        <w:b w:val="0"/>
        <w:bCs/>
        <w:i w:val="0"/>
        <w:iCs w:val="0"/>
        <w:strike w:val="0"/>
        <w:dstrike w:val="0"/>
        <w:sz w:val="24"/>
        <w:szCs w:val="24"/>
        <w:u w:val="none"/>
        <w:effect w:val="none"/>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37658119">
    <w:abstractNumId w:val="1"/>
  </w:num>
  <w:num w:numId="2" w16cid:durableId="23792180">
    <w:abstractNumId w:val="1"/>
    <w:lvlOverride w:ilvl="0">
      <w:startOverride w:val="7"/>
    </w:lvlOverride>
  </w:num>
  <w:num w:numId="3" w16cid:durableId="69616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171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185150">
    <w:abstractNumId w:val="3"/>
  </w:num>
  <w:num w:numId="6" w16cid:durableId="393502632">
    <w:abstractNumId w:val="0"/>
  </w:num>
  <w:num w:numId="7" w16cid:durableId="72892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7272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4B"/>
    <w:rsid w:val="000C649B"/>
    <w:rsid w:val="0012343D"/>
    <w:rsid w:val="00146D27"/>
    <w:rsid w:val="00150F34"/>
    <w:rsid w:val="00156284"/>
    <w:rsid w:val="001A5B21"/>
    <w:rsid w:val="00211E5E"/>
    <w:rsid w:val="002932A1"/>
    <w:rsid w:val="002C0688"/>
    <w:rsid w:val="00370FFF"/>
    <w:rsid w:val="00372C19"/>
    <w:rsid w:val="003C6DF2"/>
    <w:rsid w:val="003F6252"/>
    <w:rsid w:val="00434B8E"/>
    <w:rsid w:val="004C205E"/>
    <w:rsid w:val="00523999"/>
    <w:rsid w:val="005776B5"/>
    <w:rsid w:val="005A51D3"/>
    <w:rsid w:val="006F67F6"/>
    <w:rsid w:val="00742445"/>
    <w:rsid w:val="007A00F4"/>
    <w:rsid w:val="007E2FD1"/>
    <w:rsid w:val="00886ED0"/>
    <w:rsid w:val="008D5EB0"/>
    <w:rsid w:val="008F731B"/>
    <w:rsid w:val="0091421D"/>
    <w:rsid w:val="00942A4A"/>
    <w:rsid w:val="009B6BFD"/>
    <w:rsid w:val="009C14AA"/>
    <w:rsid w:val="00A047BF"/>
    <w:rsid w:val="00A6164E"/>
    <w:rsid w:val="00AE164B"/>
    <w:rsid w:val="00AF580B"/>
    <w:rsid w:val="00B05D50"/>
    <w:rsid w:val="00B34E1A"/>
    <w:rsid w:val="00B35EE9"/>
    <w:rsid w:val="00C14AE1"/>
    <w:rsid w:val="00C20764"/>
    <w:rsid w:val="00C87F30"/>
    <w:rsid w:val="00D26B58"/>
    <w:rsid w:val="00EB4EF1"/>
    <w:rsid w:val="00FB1A66"/>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DC94"/>
  <w15:chartTrackingRefBased/>
  <w15:docId w15:val="{24975E28-B974-417F-BF54-4B3232C2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16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E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basedOn w:val="Noklusjumarindkopasfonts"/>
    <w:uiPriority w:val="99"/>
    <w:unhideWhenUsed/>
    <w:rsid w:val="00AE164B"/>
    <w:rPr>
      <w:vertAlign w:val="superscript"/>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unhideWhenUsed/>
    <w:rsid w:val="00AE164B"/>
    <w:pPr>
      <w:spacing w:after="0" w:line="240" w:lineRule="auto"/>
    </w:pPr>
    <w:rPr>
      <w:sz w:val="20"/>
      <w:szCs w:val="20"/>
      <w:lang w:val="en-GB" w:bidi="ar-SA"/>
      <w14:ligatures w14:val="none"/>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qFormat/>
    <w:rsid w:val="00AE164B"/>
    <w:rPr>
      <w:sz w:val="20"/>
      <w:szCs w:val="20"/>
      <w:lang w:val="en-GB" w:bidi="ar-SA"/>
      <w14:ligatures w14:val="none"/>
    </w:rPr>
  </w:style>
  <w:style w:type="paragraph" w:styleId="Sarakstaaizzme4">
    <w:name w:val="List Bullet 4"/>
    <w:basedOn w:val="Parasts"/>
    <w:uiPriority w:val="99"/>
    <w:semiHidden/>
    <w:rsid w:val="00AE164B"/>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bidi="ar-SA"/>
      <w14:ligatures w14:val="none"/>
    </w:rPr>
  </w:style>
  <w:style w:type="paragraph" w:styleId="Pamatteksts2">
    <w:name w:val="Body Text 2"/>
    <w:basedOn w:val="Parasts"/>
    <w:link w:val="Pamatteksts2Rakstz"/>
    <w:rsid w:val="00AE164B"/>
    <w:pPr>
      <w:tabs>
        <w:tab w:val="num" w:pos="0"/>
      </w:tabs>
      <w:spacing w:after="0" w:line="240" w:lineRule="auto"/>
      <w:jc w:val="both"/>
      <w:outlineLvl w:val="0"/>
    </w:pPr>
    <w:rPr>
      <w:rFonts w:ascii="Belwe Lt TL" w:eastAsia="Times New Roman" w:hAnsi="Belwe Lt TL" w:cs="Times New Roman"/>
      <w:sz w:val="24"/>
      <w:szCs w:val="20"/>
      <w:lang w:bidi="ar-SA"/>
      <w14:ligatures w14:val="none"/>
    </w:rPr>
  </w:style>
  <w:style w:type="character" w:customStyle="1" w:styleId="Pamatteksts2Rakstz">
    <w:name w:val="Pamatteksts 2 Rakstz."/>
    <w:basedOn w:val="Noklusjumarindkopasfonts"/>
    <w:link w:val="Pamatteksts2"/>
    <w:rsid w:val="00AE164B"/>
    <w:rPr>
      <w:rFonts w:ascii="Belwe Lt TL" w:eastAsia="Times New Roman" w:hAnsi="Belwe Lt TL" w:cs="Times New Roman"/>
      <w:sz w:val="24"/>
      <w:szCs w:val="20"/>
      <w:lang w:bidi="ar-SA"/>
      <w14:ligatures w14:val="none"/>
    </w:rPr>
  </w:style>
  <w:style w:type="table" w:customStyle="1" w:styleId="Reatabula1">
    <w:name w:val="Režģa tabula1"/>
    <w:basedOn w:val="Parastatabula"/>
    <w:next w:val="Reatabula"/>
    <w:uiPriority w:val="39"/>
    <w:rsid w:val="005776B5"/>
    <w:pPr>
      <w:spacing w:after="0" w:line="240" w:lineRule="auto"/>
    </w:pPr>
    <w:rPr>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
    <w:name w:val="Stils"/>
    <w:rsid w:val="00372C19"/>
    <w:pPr>
      <w:widowControl w:val="0"/>
      <w:autoSpaceDE w:val="0"/>
      <w:autoSpaceDN w:val="0"/>
      <w:adjustRightInd w:val="0"/>
      <w:spacing w:after="0" w:line="240" w:lineRule="auto"/>
    </w:pPr>
    <w:rPr>
      <w:rFonts w:ascii="Times New Roman" w:eastAsia="Times New Roman" w:hAnsi="Times New Roman" w:cs="Times New Roman"/>
      <w:sz w:val="24"/>
      <w:szCs w:val="24"/>
      <w:lang w:eastAsia="lv-LV" w:bidi="ar-SA"/>
      <w14:ligatures w14:val="none"/>
    </w:rPr>
  </w:style>
  <w:style w:type="character" w:customStyle="1" w:styleId="1">
    <w:name w:val="Заголовок 1 Знак"/>
    <w:uiPriority w:val="99"/>
    <w:rsid w:val="004C205E"/>
    <w:rPr>
      <w:rFonts w:ascii="Times New Roman" w:hAnsi="Times New Roman" w:cs="Times New Roman"/>
      <w:sz w:val="20"/>
      <w:szCs w:val="20"/>
      <w:lang w:val="lv-LV" w:eastAsia="ar-SA" w:bidi="ar-SA"/>
    </w:rPr>
  </w:style>
  <w:style w:type="paragraph" w:styleId="Sarakstarindkopa">
    <w:name w:val="List Paragraph"/>
    <w:aliases w:val="2,Strip,H&amp;P List Paragraph,Syle 1,Normal bullet 2,Bullet list"/>
    <w:basedOn w:val="Parasts"/>
    <w:link w:val="SarakstarindkopaRakstz"/>
    <w:uiPriority w:val="34"/>
    <w:qFormat/>
    <w:rsid w:val="00150F34"/>
    <w:pPr>
      <w:suppressAutoHyphens/>
      <w:spacing w:after="0" w:line="240" w:lineRule="auto"/>
      <w:ind w:left="720"/>
    </w:pPr>
    <w:rPr>
      <w:rFonts w:ascii="Times New Roman" w:eastAsia="Times New Roman" w:hAnsi="Times New Roman" w:cs="Times New Roman"/>
      <w:sz w:val="24"/>
      <w:szCs w:val="24"/>
      <w:lang w:eastAsia="ar-SA" w:bidi="ar-SA"/>
      <w14:ligatures w14:val="none"/>
    </w:rPr>
  </w:style>
  <w:style w:type="character" w:customStyle="1" w:styleId="SarakstarindkopaRakstz">
    <w:name w:val="Saraksta rindkopa Rakstz."/>
    <w:aliases w:val="2 Rakstz.,Strip Rakstz.,H&amp;P List Paragraph Rakstz.,Syle 1 Rakstz.,Normal bullet 2 Rakstz.,Bullet list Rakstz."/>
    <w:link w:val="Sarakstarindkopa"/>
    <w:uiPriority w:val="34"/>
    <w:qFormat/>
    <w:rsid w:val="00150F34"/>
    <w:rPr>
      <w:rFonts w:ascii="Times New Roman" w:eastAsia="Times New Roman" w:hAnsi="Times New Roman" w:cs="Times New Roman"/>
      <w:sz w:val="24"/>
      <w:szCs w:val="24"/>
      <w:lang w:eastAsia="ar-SA" w:bidi="ar-SA"/>
      <w14:ligatures w14:val="none"/>
    </w:rPr>
  </w:style>
  <w:style w:type="paragraph" w:styleId="Galvene">
    <w:name w:val="header"/>
    <w:basedOn w:val="Parasts"/>
    <w:link w:val="GalveneRakstz"/>
    <w:uiPriority w:val="99"/>
    <w:unhideWhenUsed/>
    <w:rsid w:val="00EB4E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4EF1"/>
  </w:style>
  <w:style w:type="paragraph" w:styleId="Kjene">
    <w:name w:val="footer"/>
    <w:basedOn w:val="Parasts"/>
    <w:link w:val="KjeneRakstz"/>
    <w:uiPriority w:val="99"/>
    <w:unhideWhenUsed/>
    <w:rsid w:val="00EB4E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4EF1"/>
  </w:style>
  <w:style w:type="paragraph" w:styleId="Prskatjums">
    <w:name w:val="Revision"/>
    <w:hidden/>
    <w:uiPriority w:val="99"/>
    <w:semiHidden/>
    <w:rsid w:val="00D26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901009">
      <w:bodyDiv w:val="1"/>
      <w:marLeft w:val="0"/>
      <w:marRight w:val="0"/>
      <w:marTop w:val="0"/>
      <w:marBottom w:val="0"/>
      <w:divBdr>
        <w:top w:val="none" w:sz="0" w:space="0" w:color="auto"/>
        <w:left w:val="none" w:sz="0" w:space="0" w:color="auto"/>
        <w:bottom w:val="none" w:sz="0" w:space="0" w:color="auto"/>
        <w:right w:val="none" w:sz="0" w:space="0" w:color="auto"/>
      </w:divBdr>
    </w:div>
    <w:div w:id="936595988">
      <w:bodyDiv w:val="1"/>
      <w:marLeft w:val="0"/>
      <w:marRight w:val="0"/>
      <w:marTop w:val="0"/>
      <w:marBottom w:val="0"/>
      <w:divBdr>
        <w:top w:val="none" w:sz="0" w:space="0" w:color="auto"/>
        <w:left w:val="none" w:sz="0" w:space="0" w:color="auto"/>
        <w:bottom w:val="none" w:sz="0" w:space="0" w:color="auto"/>
        <w:right w:val="none" w:sz="0" w:space="0" w:color="auto"/>
      </w:divBdr>
    </w:div>
    <w:div w:id="957222846">
      <w:bodyDiv w:val="1"/>
      <w:marLeft w:val="0"/>
      <w:marRight w:val="0"/>
      <w:marTop w:val="0"/>
      <w:marBottom w:val="0"/>
      <w:divBdr>
        <w:top w:val="none" w:sz="0" w:space="0" w:color="auto"/>
        <w:left w:val="none" w:sz="0" w:space="0" w:color="auto"/>
        <w:bottom w:val="none" w:sz="0" w:space="0" w:color="auto"/>
        <w:right w:val="none" w:sz="0" w:space="0" w:color="auto"/>
      </w:divBdr>
    </w:div>
    <w:div w:id="9809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4252</Words>
  <Characters>2425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4</cp:revision>
  <dcterms:created xsi:type="dcterms:W3CDTF">2024-11-01T09:57:00Z</dcterms:created>
  <dcterms:modified xsi:type="dcterms:W3CDTF">2024-11-01T09:59:00Z</dcterms:modified>
</cp:coreProperties>
</file>