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7289" w14:textId="0BD591EC" w:rsidR="002A5115" w:rsidRDefault="00990412" w:rsidP="002A511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val="lv-LV"/>
        </w:rPr>
      </w:pPr>
      <w:r w:rsidRPr="00375F38">
        <w:rPr>
          <w:rFonts w:asciiTheme="majorBidi" w:eastAsia="MS Mincho" w:hAnsiTheme="majorBidi" w:cstheme="majorBidi"/>
          <w:b/>
          <w:bCs/>
          <w:caps/>
          <w:sz w:val="24"/>
          <w:szCs w:val="24"/>
          <w:lang w:val="lv-LV"/>
        </w:rPr>
        <w:t xml:space="preserve">Rezultāti </w:t>
      </w:r>
      <w:r w:rsidR="005970C6"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val="lv-LV"/>
        </w:rPr>
        <w:t>IEPIRKUMAM</w:t>
      </w:r>
    </w:p>
    <w:p w14:paraId="48B1BA2C" w14:textId="77777777" w:rsidR="00746B3B" w:rsidRPr="003146F5" w:rsidRDefault="00746B3B" w:rsidP="00746B3B">
      <w:pPr>
        <w:jc w:val="center"/>
        <w:rPr>
          <w:rFonts w:asciiTheme="majorBidi" w:hAnsiTheme="majorBidi" w:cstheme="majorBidi"/>
          <w:i/>
          <w:iCs/>
          <w:sz w:val="24"/>
          <w:szCs w:val="24"/>
          <w:lang w:val="lv-LV" w:eastAsia="lv-LV"/>
        </w:rPr>
      </w:pPr>
      <w:r w:rsidRPr="003146F5">
        <w:rPr>
          <w:rFonts w:asciiTheme="majorBidi" w:eastAsia="Times New Roman" w:hAnsiTheme="majorBidi" w:cstheme="majorBidi"/>
          <w:i/>
          <w:iCs/>
          <w:sz w:val="24"/>
          <w:szCs w:val="24"/>
          <w:lang w:val="lv-LV" w:eastAsia="lv-LV"/>
        </w:rPr>
        <w:t>“</w:t>
      </w:r>
      <w:r w:rsidRPr="003146F5">
        <w:rPr>
          <w:rFonts w:asciiTheme="majorBidi" w:hAnsiTheme="majorBidi" w:cstheme="majorBidi"/>
          <w:i/>
          <w:iCs/>
          <w:sz w:val="24"/>
          <w:szCs w:val="24"/>
          <w:lang w:val="lv-LV"/>
        </w:rPr>
        <w:t>Kokskaidu granulu piegāde periodam no 01.09.2026. līdz 30.11.2026. SIA “Rēzeknes siltumtīkli” katlu mājai Meža ielā 1B, Rēzeknē siltumenerģijas ražošanai</w:t>
      </w:r>
      <w:r w:rsidRPr="003146F5">
        <w:rPr>
          <w:rFonts w:asciiTheme="majorBidi" w:eastAsia="Times New Roman" w:hAnsiTheme="majorBidi" w:cstheme="majorBidi"/>
          <w:i/>
          <w:iCs/>
          <w:sz w:val="24"/>
          <w:szCs w:val="24"/>
          <w:lang w:val="lv-LV" w:eastAsia="lv-LV"/>
        </w:rPr>
        <w:t>”</w:t>
      </w:r>
    </w:p>
    <w:p w14:paraId="0CF16258" w14:textId="473ECCDB" w:rsidR="002A5115" w:rsidRPr="0099165A" w:rsidRDefault="002A5115" w:rsidP="002A5115">
      <w:pPr>
        <w:spacing w:after="0" w:line="240" w:lineRule="auto"/>
        <w:jc w:val="center"/>
        <w:rPr>
          <w:rFonts w:ascii="Helvetica Neue" w:eastAsia="MS Mincho" w:hAnsi="Helvetica Neue" w:cs="Times New Roman"/>
          <w:color w:val="333333"/>
          <w:sz w:val="20"/>
          <w:szCs w:val="20"/>
          <w:lang w:val="lv-LV"/>
        </w:rPr>
      </w:pPr>
      <w:r w:rsidRPr="0099165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(ID Nr. RS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6</w:t>
      </w:r>
      <w:r w:rsidRPr="0099165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/</w:t>
      </w:r>
      <w:r w:rsidR="00B90272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1</w:t>
      </w:r>
      <w:r w:rsidR="00746B3B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6</w:t>
      </w:r>
      <w:r w:rsidRPr="0099165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/</w:t>
      </w:r>
      <w:r w:rsidR="00746B3B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SP</w:t>
      </w:r>
      <w:r w:rsidRPr="0099165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)</w:t>
      </w:r>
    </w:p>
    <w:p w14:paraId="10367608" w14:textId="235691AD" w:rsidR="002205C5" w:rsidRPr="00375F38" w:rsidRDefault="002205C5" w:rsidP="002A5115">
      <w:pPr>
        <w:spacing w:after="0" w:line="240" w:lineRule="auto"/>
        <w:ind w:left="135"/>
        <w:jc w:val="center"/>
        <w:rPr>
          <w:rFonts w:asciiTheme="majorBidi" w:hAnsiTheme="majorBidi" w:cstheme="majorBidi"/>
          <w:b/>
          <w:bCs/>
          <w:sz w:val="24"/>
          <w:szCs w:val="24"/>
          <w:lang w:val="lv-LV" w:eastAsia="en-GB"/>
        </w:rPr>
      </w:pPr>
    </w:p>
    <w:p w14:paraId="05C0EB17" w14:textId="71903C51" w:rsidR="00375F38" w:rsidRDefault="00E40F10" w:rsidP="002A5115">
      <w:pPr>
        <w:spacing w:after="0"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lv-LV"/>
        </w:rPr>
      </w:pPr>
      <w:r w:rsidRPr="00375F38">
        <w:rPr>
          <w:rFonts w:asciiTheme="majorBidi" w:eastAsia="Times New Roman" w:hAnsiTheme="majorBidi" w:cstheme="majorBidi"/>
          <w:color w:val="000000"/>
          <w:sz w:val="24"/>
          <w:szCs w:val="24"/>
          <w:lang w:val="lv-LV" w:eastAsia="lv-LV"/>
        </w:rPr>
        <w:t xml:space="preserve">SIA “Rēzeknes siltumtīkli” paziņo, ka rīkotā </w:t>
      </w:r>
      <w:r w:rsidR="002A5115">
        <w:rPr>
          <w:rFonts w:asciiTheme="majorBidi" w:eastAsia="Times New Roman" w:hAnsiTheme="majorBidi" w:cstheme="majorBidi"/>
          <w:color w:val="000000"/>
          <w:sz w:val="24"/>
          <w:szCs w:val="24"/>
          <w:lang w:val="lv-LV" w:eastAsia="lv-LV"/>
        </w:rPr>
        <w:t xml:space="preserve">cenu </w:t>
      </w:r>
      <w:r w:rsidR="002A5115" w:rsidRPr="001723F0">
        <w:rPr>
          <w:rFonts w:asciiTheme="majorBidi" w:eastAsia="Times New Roman" w:hAnsiTheme="majorBidi" w:cstheme="majorBidi"/>
          <w:color w:val="000000"/>
          <w:sz w:val="24"/>
          <w:szCs w:val="24"/>
          <w:lang w:val="lv-LV" w:eastAsia="lv-LV"/>
        </w:rPr>
        <w:t>aptauja</w:t>
      </w:r>
      <w:r w:rsidRPr="001723F0">
        <w:rPr>
          <w:rFonts w:asciiTheme="majorBidi" w:eastAsia="Times New Roman" w:hAnsiTheme="majorBidi" w:cstheme="majorBidi"/>
          <w:color w:val="000000"/>
          <w:sz w:val="24"/>
          <w:szCs w:val="24"/>
          <w:lang w:val="lv-LV" w:eastAsia="lv-LV"/>
        </w:rPr>
        <w:t xml:space="preserve"> </w:t>
      </w:r>
      <w:r w:rsidRPr="00D52C97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“</w:t>
      </w:r>
      <w:r w:rsidR="00E96FEF" w:rsidRPr="00E14E35">
        <w:rPr>
          <w:rFonts w:asciiTheme="majorBidi" w:hAnsiTheme="majorBidi" w:cstheme="majorBidi"/>
          <w:i/>
          <w:iCs/>
          <w:sz w:val="24"/>
          <w:szCs w:val="24"/>
          <w:lang w:val="lv-LV"/>
        </w:rPr>
        <w:t>Kokskaidu granulu piegāde periodam no 01.09.2026. līdz 30.11.2026. SIA “Rēzeknes siltumtīkli” katlu mājai Meža ielā 1B, Rēzeknē siltumenerģijas ražošanai</w:t>
      </w:r>
      <w:r w:rsidR="002A5115" w:rsidRPr="00D52C97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”</w:t>
      </w:r>
      <w:r w:rsidR="002A5115" w:rsidRPr="00114A75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 xml:space="preserve"> (ID Nr. RS 2026/</w:t>
      </w:r>
      <w:r w:rsidR="00D82F2B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1</w:t>
      </w:r>
      <w:r w:rsidR="00E96FEF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6</w:t>
      </w:r>
      <w:r w:rsidR="002A5115" w:rsidRPr="00114A75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/</w:t>
      </w:r>
      <w:r w:rsidR="00E96FEF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SP</w:t>
      </w:r>
      <w:r w:rsidR="002A5115" w:rsidRPr="00114A75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>)</w:t>
      </w:r>
      <w:r w:rsidR="002A5115">
        <w:rPr>
          <w:rFonts w:asciiTheme="majorBidi" w:eastAsia="Times New Roman" w:hAnsiTheme="majorBidi" w:cstheme="majorBidi"/>
          <w:b/>
          <w:bCs/>
          <w:sz w:val="24"/>
          <w:szCs w:val="24"/>
          <w:lang w:val="lv-LV" w:eastAsia="lv-LV"/>
        </w:rPr>
        <w:t xml:space="preserve"> </w:t>
      </w:r>
      <w:r w:rsidRPr="00375F38">
        <w:rPr>
          <w:rFonts w:asciiTheme="majorBidi" w:eastAsia="Times New Roman" w:hAnsiTheme="majorBidi" w:cstheme="majorBidi"/>
          <w:sz w:val="24"/>
          <w:szCs w:val="24"/>
          <w:lang w:val="lv-LV" w:eastAsia="lv-LV"/>
        </w:rPr>
        <w:t xml:space="preserve">ir noslēgusies. </w:t>
      </w:r>
      <w:r w:rsidR="00E96FEF">
        <w:rPr>
          <w:rFonts w:asciiTheme="majorBidi" w:hAnsiTheme="majorBidi" w:cstheme="majorBidi"/>
          <w:color w:val="000000"/>
          <w:sz w:val="24"/>
          <w:szCs w:val="24"/>
          <w:lang w:val="lv-LV"/>
        </w:rPr>
        <w:t>Iepirkuma</w:t>
      </w:r>
      <w:r w:rsidR="001723F0">
        <w:rPr>
          <w:rFonts w:asciiTheme="majorBidi" w:hAnsiTheme="majorBidi" w:cstheme="majorBidi"/>
          <w:color w:val="000000"/>
          <w:sz w:val="24"/>
          <w:szCs w:val="24"/>
          <w:lang w:val="lv-LV"/>
        </w:rPr>
        <w:t xml:space="preserve"> ir piedalīj</w:t>
      </w:r>
      <w:r w:rsidR="00E96FEF">
        <w:rPr>
          <w:rFonts w:asciiTheme="majorBidi" w:hAnsiTheme="majorBidi" w:cstheme="majorBidi"/>
          <w:color w:val="000000"/>
          <w:sz w:val="24"/>
          <w:szCs w:val="24"/>
          <w:lang w:val="lv-LV"/>
        </w:rPr>
        <w:t>ies 1 pretendents</w:t>
      </w:r>
      <w:r w:rsidR="001723F0">
        <w:rPr>
          <w:rFonts w:asciiTheme="majorBidi" w:hAnsiTheme="majorBidi" w:cstheme="majorBidi"/>
          <w:color w:val="000000"/>
          <w:sz w:val="24"/>
          <w:szCs w:val="24"/>
          <w:lang w:val="lv-LV"/>
        </w:rPr>
        <w:t>.</w:t>
      </w:r>
    </w:p>
    <w:p w14:paraId="46AE4229" w14:textId="54413C68" w:rsidR="006678E2" w:rsidRDefault="00A369DA" w:rsidP="002A5115">
      <w:pPr>
        <w:spacing w:after="0" w:line="276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lv-LV"/>
        </w:rPr>
      </w:pPr>
      <w:r w:rsidRPr="0019679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Informējam, ka </w:t>
      </w:r>
      <w:r w:rsidR="00E96FE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iepirkuma procedūras</w:t>
      </w:r>
      <w:r w:rsidRPr="0019679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rezultātā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</w:t>
      </w:r>
      <w:r w:rsidRPr="00653F19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SIA “Rēzeknes siltumtīkli”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ir noslēgusi </w:t>
      </w:r>
      <w:r w:rsidR="00E96FEF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kokskaidu granulu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piegādes līgumu laika periodam no 01.0</w:t>
      </w:r>
      <w:r w:rsidR="00D82F2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.202</w:t>
      </w:r>
      <w:r w:rsidR="0086260E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. līdz 3</w:t>
      </w:r>
      <w:r w:rsidR="00E96FEF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.</w:t>
      </w:r>
      <w:r w:rsidR="00D82F2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1</w:t>
      </w:r>
      <w:r w:rsidR="00E96FEF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.202</w:t>
      </w:r>
      <w:r w:rsidR="00D82F2B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. ar </w:t>
      </w:r>
      <w:r w:rsidRPr="004E554E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SIA “</w:t>
      </w:r>
      <w:r w:rsidR="004073BA" w:rsidRPr="004E554E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REDL</w:t>
      </w:r>
      <w:r w:rsidRPr="004E554E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reģistrācijas Nr.</w:t>
      </w:r>
      <w:r w:rsidR="004073BA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40203312384 par </w:t>
      </w:r>
      <w:r w:rsidR="007C769A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318,00 EUR</w:t>
      </w:r>
      <w:r w:rsidR="004E554E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bez PVN</w:t>
      </w:r>
      <w:r w:rsidR="007C769A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 xml:space="preserve"> par 1 (vienu) tonnu</w:t>
      </w:r>
      <w:r w:rsidR="0028697F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.</w:t>
      </w:r>
    </w:p>
    <w:p w14:paraId="6882DD1E" w14:textId="77777777" w:rsidR="001723F0" w:rsidRPr="002A5115" w:rsidRDefault="001723F0" w:rsidP="002A5115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val="lv-LV" w:eastAsia="lv-LV"/>
        </w:rPr>
      </w:pPr>
    </w:p>
    <w:p w14:paraId="2757136E" w14:textId="55077B3D" w:rsidR="00E40F10" w:rsidRPr="002A5115" w:rsidRDefault="00E40F10" w:rsidP="00375F3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lv-LV"/>
        </w:rPr>
      </w:pPr>
    </w:p>
    <w:p w14:paraId="1EE8EA44" w14:textId="77777777" w:rsidR="00417CDC" w:rsidRPr="00D91622" w:rsidRDefault="00417CDC" w:rsidP="00417CDC">
      <w:pPr>
        <w:spacing w:after="0" w:line="240" w:lineRule="auto"/>
        <w:jc w:val="both"/>
        <w:rPr>
          <w:rFonts w:ascii="Avenir Next" w:eastAsia="Times New Roman" w:hAnsi="Avenir Next" w:cs="Times New Roman"/>
          <w:b/>
          <w:bCs/>
          <w:color w:val="000000"/>
          <w:sz w:val="18"/>
          <w:szCs w:val="18"/>
          <w:shd w:val="clear" w:color="auto" w:fill="FFFFFF"/>
          <w:lang w:val="lv-LV"/>
        </w:rPr>
      </w:pPr>
    </w:p>
    <w:p w14:paraId="545FBF8E" w14:textId="7C69A0CA" w:rsidR="00EC2092" w:rsidRPr="00EC2092" w:rsidRDefault="00EC2092" w:rsidP="00990412">
      <w:pPr>
        <w:pStyle w:val="Paraststmeklis"/>
        <w:shd w:val="clear" w:color="auto" w:fill="FFFFFF"/>
        <w:spacing w:before="204" w:beforeAutospacing="0" w:after="0" w:afterAutospacing="0"/>
        <w:rPr>
          <w:rFonts w:asciiTheme="majorBidi" w:hAnsiTheme="majorBidi" w:cstheme="majorBidi"/>
        </w:rPr>
      </w:pPr>
    </w:p>
    <w:sectPr w:rsidR="00EC2092" w:rsidRPr="00EC2092" w:rsidSect="00DD2C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33984"/>
    <w:multiLevelType w:val="multilevel"/>
    <w:tmpl w:val="1D4664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/>
        <w:b w:val="0"/>
        <w:i w:val="0"/>
        <w:iCs/>
        <w:strike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b w:val="0"/>
        <w:bCs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b/>
      </w:rPr>
    </w:lvl>
  </w:abstractNum>
  <w:abstractNum w:abstractNumId="1" w15:restartNumberingAfterBreak="0">
    <w:nsid w:val="7AE73FCA"/>
    <w:multiLevelType w:val="multilevel"/>
    <w:tmpl w:val="B1A2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955298">
    <w:abstractNumId w:val="1"/>
  </w:num>
  <w:num w:numId="2" w16cid:durableId="191461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DC"/>
    <w:rsid w:val="000929BE"/>
    <w:rsid w:val="00151A51"/>
    <w:rsid w:val="0016215B"/>
    <w:rsid w:val="001723F0"/>
    <w:rsid w:val="001C118D"/>
    <w:rsid w:val="001C699C"/>
    <w:rsid w:val="002205C5"/>
    <w:rsid w:val="00226846"/>
    <w:rsid w:val="00264B63"/>
    <w:rsid w:val="0028697F"/>
    <w:rsid w:val="0029764C"/>
    <w:rsid w:val="002A5115"/>
    <w:rsid w:val="00334C5B"/>
    <w:rsid w:val="003526F0"/>
    <w:rsid w:val="0037489D"/>
    <w:rsid w:val="00375F38"/>
    <w:rsid w:val="003C7743"/>
    <w:rsid w:val="003F2052"/>
    <w:rsid w:val="004073BA"/>
    <w:rsid w:val="00417CDC"/>
    <w:rsid w:val="004E554E"/>
    <w:rsid w:val="00512611"/>
    <w:rsid w:val="00527C87"/>
    <w:rsid w:val="005970C6"/>
    <w:rsid w:val="005C1321"/>
    <w:rsid w:val="005D0168"/>
    <w:rsid w:val="006678E2"/>
    <w:rsid w:val="00674555"/>
    <w:rsid w:val="00685794"/>
    <w:rsid w:val="006857DD"/>
    <w:rsid w:val="006A7BC7"/>
    <w:rsid w:val="00746B3B"/>
    <w:rsid w:val="007A00F4"/>
    <w:rsid w:val="007C769A"/>
    <w:rsid w:val="0081348A"/>
    <w:rsid w:val="0086260E"/>
    <w:rsid w:val="008A776E"/>
    <w:rsid w:val="008B43EB"/>
    <w:rsid w:val="00921206"/>
    <w:rsid w:val="00990412"/>
    <w:rsid w:val="00A369DA"/>
    <w:rsid w:val="00A5640F"/>
    <w:rsid w:val="00AE129F"/>
    <w:rsid w:val="00B90272"/>
    <w:rsid w:val="00BF4F6C"/>
    <w:rsid w:val="00C86B24"/>
    <w:rsid w:val="00D019AE"/>
    <w:rsid w:val="00D425E0"/>
    <w:rsid w:val="00D515C7"/>
    <w:rsid w:val="00D52C97"/>
    <w:rsid w:val="00D82F2B"/>
    <w:rsid w:val="00D91622"/>
    <w:rsid w:val="00DD2C3E"/>
    <w:rsid w:val="00DE3BF5"/>
    <w:rsid w:val="00DE6099"/>
    <w:rsid w:val="00E11B74"/>
    <w:rsid w:val="00E40F10"/>
    <w:rsid w:val="00E44512"/>
    <w:rsid w:val="00E96FEF"/>
    <w:rsid w:val="00EA3B02"/>
    <w:rsid w:val="00EC2092"/>
    <w:rsid w:val="00EE463F"/>
    <w:rsid w:val="00F219A4"/>
    <w:rsid w:val="00F615F5"/>
    <w:rsid w:val="00F9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CF97F"/>
  <w15:chartTrackingRefBased/>
  <w15:docId w15:val="{3396A041-FD8C-434B-91C9-4B1C8A2F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7CDC"/>
    <w:rPr>
      <w:lang w:val="en-GB" w:bidi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417CDC"/>
    <w:rPr>
      <w:color w:val="0000FF"/>
      <w:u w:val="single"/>
    </w:rPr>
  </w:style>
  <w:style w:type="paragraph" w:styleId="Paraststmeklis">
    <w:name w:val="Normal (Web)"/>
    <w:basedOn w:val="Parasts"/>
    <w:uiPriority w:val="99"/>
    <w:unhideWhenUsed/>
    <w:rsid w:val="00417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 w:bidi="he-IL"/>
    </w:rPr>
  </w:style>
  <w:style w:type="character" w:styleId="Izteiksmgs">
    <w:name w:val="Strong"/>
    <w:basedOn w:val="Noklusjumarindkopasfonts"/>
    <w:uiPriority w:val="22"/>
    <w:qFormat/>
    <w:rsid w:val="00417CDC"/>
    <w:rPr>
      <w:b/>
      <w:b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27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</dc:creator>
  <cp:keywords/>
  <dc:description/>
  <cp:lastModifiedBy>Sanita Poika</cp:lastModifiedBy>
  <cp:revision>6</cp:revision>
  <dcterms:created xsi:type="dcterms:W3CDTF">2026-10-15T06:54:00Z</dcterms:created>
  <dcterms:modified xsi:type="dcterms:W3CDTF">2026-10-15T06:57:00Z</dcterms:modified>
</cp:coreProperties>
</file>