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5473" w14:textId="24D57686" w:rsidR="00991BCC" w:rsidRPr="00E73166" w:rsidRDefault="00E73166" w:rsidP="00991BCC">
      <w:pPr>
        <w:pStyle w:val="Galvene"/>
        <w:jc w:val="right"/>
        <w:rPr>
          <w:rFonts w:asciiTheme="majorBidi" w:eastAsia="Batang" w:hAnsiTheme="majorBidi" w:cstheme="majorBidi"/>
          <w:b/>
          <w:i/>
          <w:iCs/>
        </w:rPr>
      </w:pPr>
      <w:bookmarkStart w:id="0" w:name="_Hlk192668067"/>
      <w:r w:rsidRPr="00E73166">
        <w:rPr>
          <w:rFonts w:asciiTheme="majorBidi" w:eastAsia="Batang" w:hAnsiTheme="majorBidi" w:cstheme="majorBidi"/>
          <w:b/>
          <w:i/>
          <w:iCs/>
        </w:rPr>
        <w:t>4</w:t>
      </w:r>
      <w:r w:rsidR="00991BCC" w:rsidRPr="00E73166">
        <w:rPr>
          <w:rFonts w:asciiTheme="majorBidi" w:eastAsia="Batang" w:hAnsiTheme="majorBidi" w:cstheme="majorBidi"/>
          <w:b/>
          <w:i/>
          <w:iCs/>
        </w:rPr>
        <w:t>.pielikums</w:t>
      </w:r>
    </w:p>
    <w:p w14:paraId="50A8B4BD" w14:textId="77777777" w:rsidR="00991BCC" w:rsidRPr="00E73166" w:rsidRDefault="00991BCC" w:rsidP="00991BCC">
      <w:pPr>
        <w:spacing w:after="0"/>
        <w:ind w:left="6379" w:right="-1" w:hanging="466"/>
        <w:jc w:val="right"/>
        <w:rPr>
          <w:rFonts w:asciiTheme="majorBidi" w:eastAsia="Batang" w:hAnsiTheme="majorBidi" w:cstheme="majorBidi"/>
          <w:i/>
          <w:iCs/>
          <w:color w:val="000000" w:themeColor="text1"/>
        </w:rPr>
      </w:pPr>
      <w:r w:rsidRPr="00E73166">
        <w:rPr>
          <w:rFonts w:asciiTheme="majorBidi" w:eastAsia="Batang" w:hAnsiTheme="majorBidi" w:cstheme="majorBidi"/>
          <w:i/>
          <w:iCs/>
          <w:color w:val="000000" w:themeColor="text1"/>
        </w:rPr>
        <w:t xml:space="preserve">Iepirkuma procedūras </w:t>
      </w:r>
    </w:p>
    <w:p w14:paraId="732AA540" w14:textId="6B06BFF2" w:rsidR="00991BCC" w:rsidRPr="00E73166" w:rsidRDefault="00991BCC" w:rsidP="00991BCC">
      <w:pPr>
        <w:spacing w:after="0"/>
        <w:ind w:left="6379" w:right="-1" w:hanging="466"/>
        <w:jc w:val="right"/>
        <w:rPr>
          <w:rFonts w:asciiTheme="majorBidi" w:eastAsia="Batang" w:hAnsiTheme="majorBidi" w:cstheme="majorBidi"/>
          <w:i/>
          <w:iCs/>
          <w:color w:val="000000" w:themeColor="text1"/>
        </w:rPr>
      </w:pPr>
      <w:proofErr w:type="spellStart"/>
      <w:r w:rsidRPr="00E73166">
        <w:rPr>
          <w:rFonts w:asciiTheme="majorBidi" w:eastAsia="Batang" w:hAnsiTheme="majorBidi" w:cstheme="majorBidi"/>
          <w:i/>
          <w:iCs/>
          <w:color w:val="000000" w:themeColor="text1"/>
        </w:rPr>
        <w:t>id</w:t>
      </w:r>
      <w:proofErr w:type="spellEnd"/>
      <w:r w:rsidRPr="00E73166">
        <w:rPr>
          <w:rFonts w:asciiTheme="majorBidi" w:eastAsia="Batang" w:hAnsiTheme="majorBidi" w:cstheme="majorBidi"/>
          <w:i/>
          <w:iCs/>
          <w:color w:val="000000" w:themeColor="text1"/>
        </w:rPr>
        <w:t>. Nr.</w:t>
      </w:r>
      <w:r w:rsidRPr="000F57D1">
        <w:rPr>
          <w:rFonts w:asciiTheme="majorBidi" w:eastAsia="Batang" w:hAnsiTheme="majorBidi" w:cstheme="majorBidi"/>
          <w:i/>
          <w:iCs/>
          <w:color w:val="000000" w:themeColor="text1"/>
        </w:rPr>
        <w:t>RS 202</w:t>
      </w:r>
      <w:r w:rsidR="0020377D" w:rsidRPr="000F57D1">
        <w:rPr>
          <w:rFonts w:asciiTheme="majorBidi" w:eastAsia="Batang" w:hAnsiTheme="majorBidi" w:cstheme="majorBidi"/>
          <w:i/>
          <w:iCs/>
          <w:color w:val="000000" w:themeColor="text1"/>
        </w:rPr>
        <w:t>6</w:t>
      </w:r>
      <w:r w:rsidRPr="000F57D1">
        <w:rPr>
          <w:rFonts w:asciiTheme="majorBidi" w:eastAsia="Batang" w:hAnsiTheme="majorBidi" w:cstheme="majorBidi"/>
          <w:i/>
          <w:iCs/>
          <w:color w:val="000000" w:themeColor="text1"/>
        </w:rPr>
        <w:t>/</w:t>
      </w:r>
      <w:r w:rsidR="0020377D" w:rsidRPr="000F57D1">
        <w:rPr>
          <w:rFonts w:asciiTheme="majorBidi" w:eastAsia="Batang" w:hAnsiTheme="majorBidi" w:cstheme="majorBidi"/>
          <w:i/>
          <w:iCs/>
          <w:color w:val="000000" w:themeColor="text1"/>
        </w:rPr>
        <w:t>0</w:t>
      </w:r>
      <w:r w:rsidR="000F57D1" w:rsidRPr="000F57D1">
        <w:rPr>
          <w:rFonts w:asciiTheme="majorBidi" w:eastAsia="Batang" w:hAnsiTheme="majorBidi" w:cstheme="majorBidi"/>
          <w:i/>
          <w:iCs/>
          <w:color w:val="000000" w:themeColor="text1"/>
        </w:rPr>
        <w:t>7</w:t>
      </w:r>
      <w:r w:rsidRPr="000F57D1">
        <w:rPr>
          <w:rFonts w:asciiTheme="majorBidi" w:eastAsia="Batang" w:hAnsiTheme="majorBidi" w:cstheme="majorBidi"/>
          <w:i/>
          <w:iCs/>
          <w:color w:val="000000" w:themeColor="text1"/>
        </w:rPr>
        <w:t>/ZI</w:t>
      </w:r>
    </w:p>
    <w:p w14:paraId="3976F564" w14:textId="46128C59" w:rsidR="00CD3A4B" w:rsidRPr="00E73166" w:rsidRDefault="00991BCC" w:rsidP="00991BCC">
      <w:pPr>
        <w:spacing w:after="0" w:line="240" w:lineRule="auto"/>
        <w:ind w:right="-2"/>
        <w:jc w:val="right"/>
        <w:rPr>
          <w:rFonts w:ascii="Times New Roman" w:eastAsia="Times New Roman" w:hAnsi="Times New Roman" w:cs="Times New Roman"/>
          <w:i/>
          <w:iCs/>
        </w:rPr>
      </w:pPr>
      <w:r w:rsidRPr="00E73166">
        <w:rPr>
          <w:rFonts w:asciiTheme="majorBidi" w:eastAsia="Batang" w:hAnsiTheme="majorBidi" w:cstheme="majorBidi"/>
          <w:i/>
          <w:iCs/>
          <w:color w:val="000000" w:themeColor="text1"/>
        </w:rPr>
        <w:t xml:space="preserve"> Nolikumam</w:t>
      </w:r>
    </w:p>
    <w:bookmarkEnd w:id="0"/>
    <w:p w14:paraId="14B8E997" w14:textId="77777777" w:rsidR="006B1274" w:rsidRDefault="006B1274" w:rsidP="006B1274">
      <w:pPr>
        <w:jc w:val="right"/>
        <w:rPr>
          <w:rFonts w:ascii="Times New Roman" w:eastAsia="Times New Roman" w:hAnsi="Times New Roman" w:cs="Times New Roman"/>
          <w:i/>
          <w:iCs/>
          <w:sz w:val="24"/>
          <w:szCs w:val="24"/>
        </w:rPr>
      </w:pPr>
    </w:p>
    <w:p w14:paraId="24CD242F" w14:textId="77777777" w:rsidR="006B1274" w:rsidRPr="00D06A25" w:rsidRDefault="006B1274" w:rsidP="00CF3704">
      <w:pPr>
        <w:widowControl w:val="0"/>
        <w:suppressAutoHyphens/>
        <w:overflowPunct w:val="0"/>
        <w:autoSpaceDE w:val="0"/>
        <w:spacing w:after="0" w:line="240" w:lineRule="auto"/>
        <w:ind w:right="-1"/>
        <w:jc w:val="center"/>
        <w:rPr>
          <w:rFonts w:ascii="Times New Roman" w:eastAsia="Times New Roman" w:hAnsi="Times New Roman" w:cs="Times New Roman"/>
          <w:b/>
          <w:kern w:val="1"/>
          <w:sz w:val="24"/>
          <w:szCs w:val="24"/>
          <w:shd w:val="clear" w:color="auto" w:fill="FFFFFF"/>
          <w:lang w:eastAsia="zh-CN"/>
        </w:rPr>
      </w:pPr>
      <w:r w:rsidRPr="00D06A25">
        <w:rPr>
          <w:rFonts w:ascii="Times New Roman" w:eastAsia="Times New Roman" w:hAnsi="Times New Roman" w:cs="Times New Roman"/>
          <w:b/>
          <w:kern w:val="1"/>
          <w:sz w:val="24"/>
          <w:szCs w:val="24"/>
          <w:shd w:val="clear" w:color="auto" w:fill="FFFFFF"/>
          <w:lang w:eastAsia="zh-CN"/>
        </w:rPr>
        <w:t>FINANŠU PIEDĀVĀJUMS</w:t>
      </w:r>
    </w:p>
    <w:p w14:paraId="2847B92E" w14:textId="77777777" w:rsidR="00991BCC" w:rsidRPr="00D06A25" w:rsidRDefault="00991BCC" w:rsidP="00991BCC">
      <w:pPr>
        <w:tabs>
          <w:tab w:val="left" w:pos="9720"/>
        </w:tabs>
        <w:spacing w:after="0" w:line="240" w:lineRule="auto"/>
        <w:ind w:right="-2"/>
        <w:jc w:val="center"/>
        <w:rPr>
          <w:rFonts w:asciiTheme="majorBidi" w:eastAsia="Times New Roman" w:hAnsiTheme="majorBidi" w:cstheme="majorBidi"/>
          <w:bCs/>
          <w:sz w:val="24"/>
          <w:szCs w:val="24"/>
          <w:lang w:eastAsia="zh-CN"/>
        </w:rPr>
      </w:pPr>
      <w:r w:rsidRPr="00D06A25">
        <w:rPr>
          <w:rFonts w:asciiTheme="majorBidi" w:eastAsia="Times New Roman" w:hAnsiTheme="majorBidi" w:cstheme="majorBidi"/>
          <w:bCs/>
          <w:sz w:val="24"/>
          <w:szCs w:val="24"/>
          <w:lang w:eastAsia="zh-CN"/>
        </w:rPr>
        <w:t>Iepirkumam</w:t>
      </w:r>
    </w:p>
    <w:p w14:paraId="6297F3A0" w14:textId="191997EE" w:rsidR="00991BCC" w:rsidRPr="00D06A25" w:rsidRDefault="00991BCC" w:rsidP="00991BCC">
      <w:pPr>
        <w:spacing w:after="0"/>
        <w:jc w:val="center"/>
        <w:rPr>
          <w:rFonts w:asciiTheme="majorBidi" w:eastAsia="Times New Roman" w:hAnsiTheme="majorBidi" w:cstheme="majorBidi"/>
          <w:b/>
          <w:bCs/>
          <w:sz w:val="24"/>
          <w:szCs w:val="24"/>
          <w:lang w:eastAsia="lv-LV"/>
        </w:rPr>
      </w:pPr>
      <w:r w:rsidRPr="00D06A25">
        <w:rPr>
          <w:rFonts w:asciiTheme="majorBidi" w:eastAsia="Times New Roman" w:hAnsiTheme="majorBidi" w:cstheme="majorBidi"/>
          <w:b/>
          <w:bCs/>
          <w:sz w:val="24"/>
          <w:szCs w:val="24"/>
          <w:lang w:eastAsia="lv-LV"/>
        </w:rPr>
        <w:t>“</w:t>
      </w:r>
      <w:r w:rsidR="00171530" w:rsidRPr="00D06A25">
        <w:rPr>
          <w:rFonts w:ascii="Times New Roman" w:eastAsia="Times New Roman" w:hAnsi="Times New Roman" w:cs="Times New Roman"/>
          <w:b/>
          <w:bCs/>
          <w:sz w:val="24"/>
          <w:szCs w:val="24"/>
          <w:lang w:eastAsia="lv-LV"/>
        </w:rPr>
        <w:t>Biomasas (šķeldas) kvalitātes analīzes iekārtas piegāde</w:t>
      </w:r>
      <w:r w:rsidR="00171530" w:rsidRPr="00D06A25">
        <w:rPr>
          <w:rFonts w:asciiTheme="majorBidi" w:eastAsia="Times New Roman" w:hAnsiTheme="majorBidi" w:cstheme="majorBidi"/>
          <w:b/>
          <w:bCs/>
          <w:sz w:val="24"/>
          <w:szCs w:val="24"/>
          <w:lang w:eastAsia="lv-LV"/>
        </w:rPr>
        <w:t>”</w:t>
      </w:r>
      <w:r w:rsidRPr="00D06A25">
        <w:rPr>
          <w:rFonts w:asciiTheme="majorBidi" w:eastAsia="Times New Roman" w:hAnsiTheme="majorBidi" w:cstheme="majorBidi"/>
          <w:b/>
          <w:bCs/>
          <w:sz w:val="24"/>
          <w:szCs w:val="24"/>
          <w:lang w:eastAsia="lv-LV"/>
        </w:rPr>
        <w:t xml:space="preserve">” </w:t>
      </w:r>
    </w:p>
    <w:p w14:paraId="7A6A19C3" w14:textId="4DD738D1" w:rsidR="00991BCC" w:rsidRPr="00D06A25" w:rsidRDefault="00991BCC" w:rsidP="00991BCC">
      <w:pPr>
        <w:spacing w:after="0"/>
        <w:jc w:val="center"/>
        <w:rPr>
          <w:rFonts w:asciiTheme="majorBidi" w:hAnsiTheme="majorBidi" w:cstheme="majorBidi"/>
          <w:sz w:val="24"/>
          <w:szCs w:val="24"/>
          <w:lang w:eastAsia="en-GB"/>
        </w:rPr>
      </w:pPr>
      <w:r w:rsidRPr="00D06A25">
        <w:rPr>
          <w:rFonts w:asciiTheme="majorBidi" w:eastAsia="Times New Roman" w:hAnsiTheme="majorBidi" w:cstheme="majorBidi"/>
          <w:sz w:val="24"/>
          <w:szCs w:val="24"/>
          <w:lang w:eastAsia="lv-LV"/>
        </w:rPr>
        <w:t xml:space="preserve">(identifikācijas Nr. RS </w:t>
      </w:r>
      <w:r w:rsidRPr="000F57D1">
        <w:rPr>
          <w:rFonts w:asciiTheme="majorBidi" w:eastAsia="Times New Roman" w:hAnsiTheme="majorBidi" w:cstheme="majorBidi"/>
          <w:sz w:val="24"/>
          <w:szCs w:val="24"/>
          <w:lang w:eastAsia="lv-LV"/>
        </w:rPr>
        <w:t>202</w:t>
      </w:r>
      <w:r w:rsidR="0020377D" w:rsidRPr="000F57D1">
        <w:rPr>
          <w:rFonts w:asciiTheme="majorBidi" w:eastAsia="Times New Roman" w:hAnsiTheme="majorBidi" w:cstheme="majorBidi"/>
          <w:sz w:val="24"/>
          <w:szCs w:val="24"/>
          <w:lang w:eastAsia="lv-LV"/>
        </w:rPr>
        <w:t>6</w:t>
      </w:r>
      <w:r w:rsidRPr="000F57D1">
        <w:rPr>
          <w:rFonts w:asciiTheme="majorBidi" w:eastAsia="Times New Roman" w:hAnsiTheme="majorBidi" w:cstheme="majorBidi"/>
          <w:sz w:val="24"/>
          <w:szCs w:val="24"/>
          <w:lang w:eastAsia="lv-LV"/>
        </w:rPr>
        <w:t>/</w:t>
      </w:r>
      <w:r w:rsidR="0020377D" w:rsidRPr="000F57D1">
        <w:rPr>
          <w:rFonts w:asciiTheme="majorBidi" w:eastAsia="Times New Roman" w:hAnsiTheme="majorBidi" w:cstheme="majorBidi"/>
          <w:sz w:val="24"/>
          <w:szCs w:val="24"/>
          <w:lang w:eastAsia="lv-LV"/>
        </w:rPr>
        <w:t>0</w:t>
      </w:r>
      <w:r w:rsidR="000F57D1" w:rsidRPr="000F57D1">
        <w:rPr>
          <w:rFonts w:asciiTheme="majorBidi" w:eastAsia="Times New Roman" w:hAnsiTheme="majorBidi" w:cstheme="majorBidi"/>
          <w:sz w:val="24"/>
          <w:szCs w:val="24"/>
          <w:lang w:eastAsia="lv-LV"/>
        </w:rPr>
        <w:t>7</w:t>
      </w:r>
      <w:r w:rsidRPr="000F57D1">
        <w:rPr>
          <w:rFonts w:asciiTheme="majorBidi" w:eastAsia="Times New Roman" w:hAnsiTheme="majorBidi" w:cstheme="majorBidi"/>
          <w:sz w:val="24"/>
          <w:szCs w:val="24"/>
          <w:lang w:eastAsia="lv-LV"/>
        </w:rPr>
        <w:t>/ZI)</w:t>
      </w:r>
    </w:p>
    <w:p w14:paraId="2E393C6A" w14:textId="77777777" w:rsidR="00CF3704" w:rsidRPr="00D06A25" w:rsidRDefault="00CF3704" w:rsidP="006B1274">
      <w:pPr>
        <w:spacing w:after="0"/>
        <w:jc w:val="center"/>
        <w:rPr>
          <w:rFonts w:asciiTheme="majorBidi" w:eastAsia="Times New Roman" w:hAnsiTheme="majorBidi" w:cstheme="majorBidi"/>
          <w:lang w:eastAsia="lv-LV"/>
        </w:rPr>
      </w:pPr>
    </w:p>
    <w:p w14:paraId="57C4CE91" w14:textId="77777777" w:rsidR="006B1274" w:rsidRPr="00D06A25" w:rsidRDefault="006B1274" w:rsidP="0020377D">
      <w:pPr>
        <w:spacing w:after="0"/>
        <w:rPr>
          <w:rFonts w:asciiTheme="majorBidi" w:hAnsiTheme="majorBidi" w:cstheme="majorBidi"/>
          <w:lang w:eastAsia="en-GB"/>
        </w:rPr>
      </w:pPr>
    </w:p>
    <w:p w14:paraId="619772EC" w14:textId="1D94B8A4" w:rsidR="005F70F8" w:rsidRPr="00D06A25" w:rsidRDefault="005F70F8" w:rsidP="005F70F8">
      <w:pPr>
        <w:widowControl w:val="0"/>
        <w:ind w:firstLine="720"/>
        <w:jc w:val="both"/>
        <w:rPr>
          <w:rFonts w:asciiTheme="majorBidi" w:hAnsiTheme="majorBidi" w:cstheme="majorBidi"/>
          <w:lang w:eastAsia="ar-SA"/>
        </w:rPr>
      </w:pPr>
      <w:r w:rsidRPr="00B642AC">
        <w:rPr>
          <w:rFonts w:asciiTheme="majorBidi" w:hAnsiTheme="majorBidi" w:cstheme="majorBidi"/>
          <w:lang w:eastAsia="ar-SA"/>
        </w:rPr>
        <w:t xml:space="preserve">Mēs </w:t>
      </w:r>
      <w:bookmarkStart w:id="1" w:name="_Hlk61338470"/>
      <w:r w:rsidRPr="00B642AC">
        <w:rPr>
          <w:rFonts w:asciiTheme="majorBidi" w:hAnsiTheme="majorBidi" w:cstheme="majorBidi"/>
          <w:i/>
          <w:lang w:eastAsia="ar-SA"/>
        </w:rPr>
        <w:t>&lt;pretendenta nosaukums&gt;</w:t>
      </w:r>
      <w:r w:rsidRPr="00B642AC">
        <w:rPr>
          <w:rFonts w:asciiTheme="majorBidi" w:hAnsiTheme="majorBidi" w:cstheme="majorBidi"/>
          <w:lang w:eastAsia="ar-SA"/>
        </w:rPr>
        <w:t xml:space="preserve"> </w:t>
      </w:r>
      <w:bookmarkEnd w:id="1"/>
      <w:r w:rsidRPr="00B642AC">
        <w:rPr>
          <w:rFonts w:asciiTheme="majorBidi" w:hAnsiTheme="majorBidi" w:cstheme="majorBidi"/>
          <w:lang w:eastAsia="ar-SA"/>
        </w:rPr>
        <w:t>piedāvājam</w:t>
      </w:r>
      <w:r w:rsidRPr="00D06A25">
        <w:rPr>
          <w:rFonts w:asciiTheme="majorBidi" w:hAnsiTheme="majorBidi" w:cstheme="majorBidi"/>
          <w:lang w:eastAsia="ar-SA"/>
        </w:rPr>
        <w:t xml:space="preserve"> veikt iepirkuma “</w:t>
      </w:r>
      <w:r w:rsidR="00171530" w:rsidRPr="00D06A25">
        <w:rPr>
          <w:rFonts w:asciiTheme="majorBidi" w:hAnsiTheme="majorBidi" w:cstheme="majorBidi"/>
          <w:lang w:eastAsia="ar-SA"/>
        </w:rPr>
        <w:t>Biomasas (šķeldas) kvalitātes analīzes iekārtas p</w:t>
      </w:r>
      <w:r w:rsidRPr="00D06A25">
        <w:rPr>
          <w:rFonts w:asciiTheme="majorBidi" w:hAnsiTheme="majorBidi" w:cstheme="majorBidi"/>
          <w:lang w:eastAsia="ar-SA"/>
        </w:rPr>
        <w:t>iegāde” (identifikācijas Nr. RS 202</w:t>
      </w:r>
      <w:r w:rsidR="0020377D" w:rsidRPr="00D06A25">
        <w:rPr>
          <w:rFonts w:asciiTheme="majorBidi" w:hAnsiTheme="majorBidi" w:cstheme="majorBidi"/>
          <w:lang w:eastAsia="ar-SA"/>
        </w:rPr>
        <w:t>6</w:t>
      </w:r>
      <w:r w:rsidRPr="00D06A25">
        <w:rPr>
          <w:rFonts w:asciiTheme="majorBidi" w:hAnsiTheme="majorBidi" w:cstheme="majorBidi"/>
          <w:lang w:eastAsia="ar-SA"/>
        </w:rPr>
        <w:t>/</w:t>
      </w:r>
      <w:r w:rsidR="0020377D" w:rsidRPr="000F57D1">
        <w:rPr>
          <w:rFonts w:asciiTheme="majorBidi" w:hAnsiTheme="majorBidi" w:cstheme="majorBidi"/>
          <w:lang w:eastAsia="ar-SA"/>
        </w:rPr>
        <w:t>0</w:t>
      </w:r>
      <w:r w:rsidR="000F57D1" w:rsidRPr="000F57D1">
        <w:rPr>
          <w:rFonts w:asciiTheme="majorBidi" w:hAnsiTheme="majorBidi" w:cstheme="majorBidi"/>
          <w:lang w:eastAsia="ar-SA"/>
        </w:rPr>
        <w:t>7</w:t>
      </w:r>
      <w:r w:rsidRPr="000F57D1">
        <w:rPr>
          <w:rFonts w:asciiTheme="majorBidi" w:hAnsiTheme="majorBidi" w:cstheme="majorBidi"/>
          <w:lang w:eastAsia="ar-SA"/>
        </w:rPr>
        <w:t>/</w:t>
      </w:r>
      <w:r w:rsidRPr="00D06A25">
        <w:rPr>
          <w:rFonts w:asciiTheme="majorBidi" w:hAnsiTheme="majorBidi" w:cstheme="majorBidi"/>
          <w:lang w:eastAsia="ar-SA"/>
        </w:rPr>
        <w:t>ZI)</w:t>
      </w:r>
      <w:r w:rsidR="00171530" w:rsidRPr="00D06A25">
        <w:rPr>
          <w:rFonts w:asciiTheme="majorBidi" w:hAnsiTheme="majorBidi" w:cstheme="majorBidi"/>
          <w:lang w:eastAsia="ar-SA"/>
        </w:rPr>
        <w:t>, turpmāk – iepirkums,</w:t>
      </w:r>
      <w:r w:rsidRPr="00D06A25">
        <w:rPr>
          <w:rFonts w:asciiTheme="majorBidi" w:hAnsiTheme="majorBidi" w:cstheme="majorBidi"/>
          <w:lang w:eastAsia="ar-SA"/>
        </w:rPr>
        <w:t xml:space="preserve"> preču piegādi saskaņā ar </w:t>
      </w:r>
      <w:r w:rsidR="00171530" w:rsidRPr="00D06A25">
        <w:rPr>
          <w:rFonts w:asciiTheme="majorBidi" w:hAnsiTheme="majorBidi" w:cstheme="majorBidi"/>
          <w:lang w:eastAsia="ar-SA"/>
        </w:rPr>
        <w:t xml:space="preserve">iepirkuma </w:t>
      </w:r>
      <w:r w:rsidRPr="00D06A25">
        <w:rPr>
          <w:rFonts w:asciiTheme="majorBidi" w:hAnsiTheme="majorBidi" w:cstheme="majorBidi"/>
          <w:lang w:eastAsia="ar-SA"/>
        </w:rPr>
        <w:t>Nolikum</w:t>
      </w:r>
      <w:r w:rsidR="000F57D1">
        <w:rPr>
          <w:rFonts w:asciiTheme="majorBidi" w:hAnsiTheme="majorBidi" w:cstheme="majorBidi"/>
          <w:lang w:eastAsia="ar-SA"/>
        </w:rPr>
        <w:t>u un</w:t>
      </w:r>
      <w:r w:rsidRPr="00D06A25">
        <w:rPr>
          <w:rFonts w:asciiTheme="majorBidi" w:hAnsiTheme="majorBidi" w:cstheme="majorBidi"/>
          <w:lang w:eastAsia="ar-SA"/>
        </w:rPr>
        <w:t xml:space="preserve"> Tehniskā</w:t>
      </w:r>
      <w:r w:rsidR="000F57D1">
        <w:rPr>
          <w:rFonts w:asciiTheme="majorBidi" w:hAnsiTheme="majorBidi" w:cstheme="majorBidi"/>
          <w:lang w:eastAsia="ar-SA"/>
        </w:rPr>
        <w:t>s</w:t>
      </w:r>
      <w:r w:rsidRPr="00D06A25">
        <w:rPr>
          <w:rFonts w:asciiTheme="majorBidi" w:hAnsiTheme="majorBidi" w:cstheme="majorBidi"/>
          <w:lang w:eastAsia="ar-SA"/>
        </w:rPr>
        <w:t xml:space="preserve"> specifikācija</w:t>
      </w:r>
      <w:r w:rsidR="000F57D1">
        <w:rPr>
          <w:rFonts w:asciiTheme="majorBidi" w:hAnsiTheme="majorBidi" w:cstheme="majorBidi"/>
          <w:lang w:eastAsia="ar-SA"/>
        </w:rPr>
        <w:t xml:space="preserve">s (3.pielikums) </w:t>
      </w:r>
      <w:r w:rsidR="00171530" w:rsidRPr="00D06A25">
        <w:rPr>
          <w:rFonts w:asciiTheme="majorBidi" w:hAnsiTheme="majorBidi" w:cstheme="majorBidi"/>
          <w:lang w:eastAsia="ar-SA"/>
        </w:rPr>
        <w:t>prasībām</w:t>
      </w:r>
      <w:r w:rsidRPr="00D06A25">
        <w:rPr>
          <w:rFonts w:asciiTheme="majorBidi" w:hAnsiTheme="majorBidi" w:cstheme="majorBidi"/>
          <w:lang w:eastAsia="ar-SA"/>
        </w:rPr>
        <w:t>:</w:t>
      </w:r>
    </w:p>
    <w:p w14:paraId="2354F342" w14:textId="77777777" w:rsidR="006B1274" w:rsidRPr="00D06A25" w:rsidRDefault="006B1274" w:rsidP="006B1274">
      <w:pPr>
        <w:rPr>
          <w:rFonts w:asciiTheme="majorBidi" w:hAnsiTheme="majorBidi" w:cstheme="majorBidi"/>
        </w:rPr>
      </w:pPr>
    </w:p>
    <w:tbl>
      <w:tblPr>
        <w:tblStyle w:val="Reatabula"/>
        <w:tblW w:w="9085" w:type="dxa"/>
        <w:tblLook w:val="04A0" w:firstRow="1" w:lastRow="0" w:firstColumn="1" w:lastColumn="0" w:noHBand="0" w:noVBand="1"/>
      </w:tblPr>
      <w:tblGrid>
        <w:gridCol w:w="952"/>
        <w:gridCol w:w="3712"/>
        <w:gridCol w:w="1541"/>
        <w:gridCol w:w="2880"/>
      </w:tblGrid>
      <w:tr w:rsidR="006B1274" w:rsidRPr="00D06A25" w14:paraId="4233D8F4" w14:textId="77777777" w:rsidTr="00950FC0">
        <w:trPr>
          <w:trHeight w:val="926"/>
        </w:trPr>
        <w:tc>
          <w:tcPr>
            <w:tcW w:w="952" w:type="dxa"/>
            <w:shd w:val="clear" w:color="auto" w:fill="D9D9D9" w:themeFill="background1" w:themeFillShade="D9"/>
            <w:vAlign w:val="center"/>
          </w:tcPr>
          <w:p w14:paraId="0D04E86C" w14:textId="77777777" w:rsidR="006B1274" w:rsidRPr="00D06A25" w:rsidRDefault="006B1274" w:rsidP="005D7C0E">
            <w:pPr>
              <w:jc w:val="center"/>
              <w:rPr>
                <w:rFonts w:asciiTheme="majorBidi" w:hAnsiTheme="majorBidi" w:cstheme="majorBidi"/>
                <w:b/>
                <w:bCs/>
                <w:sz w:val="22"/>
                <w:szCs w:val="22"/>
                <w:lang w:val="lv-LV"/>
              </w:rPr>
            </w:pPr>
            <w:proofErr w:type="spellStart"/>
            <w:r w:rsidRPr="00D06A25">
              <w:rPr>
                <w:rFonts w:asciiTheme="majorBidi" w:hAnsiTheme="majorBidi" w:cstheme="majorBidi"/>
                <w:b/>
                <w:bCs/>
                <w:sz w:val="22"/>
                <w:szCs w:val="22"/>
                <w:lang w:val="lv-LV"/>
              </w:rPr>
              <w:t>Nr.p.k</w:t>
            </w:r>
            <w:proofErr w:type="spellEnd"/>
            <w:r w:rsidRPr="00D06A25">
              <w:rPr>
                <w:rFonts w:asciiTheme="majorBidi" w:hAnsiTheme="majorBidi" w:cstheme="majorBidi"/>
                <w:b/>
                <w:bCs/>
                <w:sz w:val="22"/>
                <w:szCs w:val="22"/>
                <w:lang w:val="lv-LV"/>
              </w:rPr>
              <w:t>.</w:t>
            </w:r>
          </w:p>
        </w:tc>
        <w:tc>
          <w:tcPr>
            <w:tcW w:w="3712" w:type="dxa"/>
            <w:shd w:val="clear" w:color="auto" w:fill="D9D9D9" w:themeFill="background1" w:themeFillShade="D9"/>
            <w:vAlign w:val="center"/>
          </w:tcPr>
          <w:p w14:paraId="1055289E" w14:textId="120E7AFC" w:rsidR="006B1274" w:rsidRPr="00D06A25" w:rsidRDefault="00171530" w:rsidP="005D7C0E">
            <w:pPr>
              <w:jc w:val="center"/>
              <w:rPr>
                <w:rFonts w:asciiTheme="majorBidi" w:hAnsiTheme="majorBidi" w:cstheme="majorBidi"/>
                <w:b/>
                <w:bCs/>
                <w:sz w:val="22"/>
                <w:szCs w:val="22"/>
                <w:lang w:val="lv-LV"/>
              </w:rPr>
            </w:pPr>
            <w:r w:rsidRPr="00D06A25">
              <w:rPr>
                <w:rFonts w:asciiTheme="majorBidi" w:hAnsiTheme="majorBidi" w:cstheme="majorBidi"/>
                <w:b/>
                <w:bCs/>
                <w:sz w:val="22"/>
                <w:szCs w:val="22"/>
                <w:lang w:val="lv-LV"/>
              </w:rPr>
              <w:t>Iepirkuma</w:t>
            </w:r>
            <w:r w:rsidR="006B1274" w:rsidRPr="00D06A25">
              <w:rPr>
                <w:rFonts w:asciiTheme="majorBidi" w:hAnsiTheme="majorBidi" w:cstheme="majorBidi"/>
                <w:b/>
                <w:bCs/>
                <w:sz w:val="22"/>
                <w:szCs w:val="22"/>
                <w:lang w:val="lv-LV"/>
              </w:rPr>
              <w:t xml:space="preserve"> priekšmets</w:t>
            </w:r>
          </w:p>
        </w:tc>
        <w:tc>
          <w:tcPr>
            <w:tcW w:w="1541" w:type="dxa"/>
            <w:shd w:val="clear" w:color="auto" w:fill="D9D9D9" w:themeFill="background1" w:themeFillShade="D9"/>
            <w:vAlign w:val="center"/>
          </w:tcPr>
          <w:p w14:paraId="2E03DD69" w14:textId="77777777" w:rsidR="006B1274" w:rsidRPr="00D06A25" w:rsidRDefault="006B1274" w:rsidP="005D7C0E">
            <w:pPr>
              <w:jc w:val="center"/>
              <w:rPr>
                <w:rFonts w:asciiTheme="majorBidi" w:hAnsiTheme="majorBidi" w:cstheme="majorBidi"/>
                <w:b/>
                <w:bCs/>
                <w:sz w:val="22"/>
                <w:szCs w:val="22"/>
                <w:lang w:val="lv-LV"/>
              </w:rPr>
            </w:pPr>
            <w:r w:rsidRPr="00D06A25">
              <w:rPr>
                <w:rFonts w:asciiTheme="majorBidi" w:hAnsiTheme="majorBidi" w:cstheme="majorBidi"/>
                <w:b/>
                <w:bCs/>
                <w:sz w:val="22"/>
                <w:szCs w:val="22"/>
                <w:lang w:val="lv-LV"/>
              </w:rPr>
              <w:t>Daudzums</w:t>
            </w:r>
          </w:p>
        </w:tc>
        <w:tc>
          <w:tcPr>
            <w:tcW w:w="2880" w:type="dxa"/>
            <w:shd w:val="clear" w:color="auto" w:fill="D9D9D9" w:themeFill="background1" w:themeFillShade="D9"/>
            <w:vAlign w:val="center"/>
          </w:tcPr>
          <w:p w14:paraId="10DE7B7B" w14:textId="25D09858" w:rsidR="006B1274" w:rsidRPr="00D06A25" w:rsidRDefault="00950FC0" w:rsidP="00171530">
            <w:pPr>
              <w:jc w:val="center"/>
              <w:rPr>
                <w:rFonts w:asciiTheme="majorBidi" w:hAnsiTheme="majorBidi" w:cstheme="majorBidi"/>
                <w:b/>
                <w:bCs/>
                <w:sz w:val="22"/>
                <w:szCs w:val="22"/>
                <w:lang w:val="lv-LV"/>
              </w:rPr>
            </w:pPr>
            <w:r w:rsidRPr="00D06A25">
              <w:rPr>
                <w:rFonts w:asciiTheme="majorBidi" w:hAnsiTheme="majorBidi" w:cstheme="majorBidi"/>
                <w:b/>
                <w:bCs/>
                <w:sz w:val="22"/>
                <w:szCs w:val="22"/>
                <w:lang w:val="lv-LV"/>
              </w:rPr>
              <w:t>Piedāvātā cena EUR bez PVN</w:t>
            </w:r>
          </w:p>
        </w:tc>
      </w:tr>
      <w:tr w:rsidR="006B1274" w:rsidRPr="00D06A25" w14:paraId="3157E23C" w14:textId="77777777" w:rsidTr="00950FC0">
        <w:trPr>
          <w:trHeight w:val="802"/>
        </w:trPr>
        <w:tc>
          <w:tcPr>
            <w:tcW w:w="952" w:type="dxa"/>
            <w:vAlign w:val="center"/>
          </w:tcPr>
          <w:p w14:paraId="5A16D61D" w14:textId="77777777" w:rsidR="006B1274" w:rsidRPr="00D06A25" w:rsidRDefault="006B1274" w:rsidP="005D7C0E">
            <w:pPr>
              <w:rPr>
                <w:rFonts w:asciiTheme="majorBidi" w:hAnsiTheme="majorBidi" w:cstheme="majorBidi"/>
                <w:sz w:val="22"/>
                <w:szCs w:val="22"/>
                <w:lang w:val="lv-LV"/>
              </w:rPr>
            </w:pPr>
            <w:r w:rsidRPr="00D06A25">
              <w:rPr>
                <w:rFonts w:asciiTheme="majorBidi" w:hAnsiTheme="majorBidi" w:cstheme="majorBidi"/>
                <w:sz w:val="22"/>
                <w:szCs w:val="22"/>
                <w:lang w:val="lv-LV"/>
              </w:rPr>
              <w:t>1.</w:t>
            </w:r>
          </w:p>
        </w:tc>
        <w:tc>
          <w:tcPr>
            <w:tcW w:w="3712" w:type="dxa"/>
            <w:vAlign w:val="center"/>
          </w:tcPr>
          <w:p w14:paraId="39210FB2" w14:textId="6F59E919" w:rsidR="006B1274" w:rsidRPr="00D06A25" w:rsidRDefault="00171530" w:rsidP="005D7C0E">
            <w:pPr>
              <w:rPr>
                <w:rFonts w:asciiTheme="majorBidi" w:hAnsiTheme="majorBidi" w:cstheme="majorBidi"/>
                <w:sz w:val="22"/>
                <w:szCs w:val="22"/>
                <w:lang w:val="lv-LV"/>
              </w:rPr>
            </w:pPr>
            <w:r w:rsidRPr="00D06A25">
              <w:rPr>
                <w:rFonts w:asciiTheme="majorBidi" w:hAnsiTheme="majorBidi" w:cstheme="majorBidi"/>
                <w:sz w:val="22"/>
                <w:szCs w:val="22"/>
                <w:lang w:val="lv-LV"/>
              </w:rPr>
              <w:t>Biomasas (šķeldas) kvalitātes analīzes iekārta</w:t>
            </w:r>
          </w:p>
        </w:tc>
        <w:tc>
          <w:tcPr>
            <w:tcW w:w="1541" w:type="dxa"/>
            <w:vAlign w:val="center"/>
          </w:tcPr>
          <w:p w14:paraId="4463EE7D" w14:textId="77777777" w:rsidR="006B1274" w:rsidRPr="00950FC0" w:rsidRDefault="006B1274" w:rsidP="005D7C0E">
            <w:pPr>
              <w:jc w:val="center"/>
              <w:rPr>
                <w:rFonts w:asciiTheme="majorBidi" w:hAnsiTheme="majorBidi" w:cstheme="majorBidi"/>
                <w:sz w:val="22"/>
                <w:szCs w:val="22"/>
                <w:lang w:val="lv-LV"/>
              </w:rPr>
            </w:pPr>
            <w:r w:rsidRPr="00950FC0">
              <w:rPr>
                <w:rFonts w:asciiTheme="majorBidi" w:hAnsiTheme="majorBidi" w:cstheme="majorBidi"/>
                <w:sz w:val="22"/>
                <w:szCs w:val="22"/>
                <w:lang w:val="lv-LV"/>
              </w:rPr>
              <w:t xml:space="preserve">1 </w:t>
            </w:r>
            <w:proofErr w:type="spellStart"/>
            <w:r w:rsidRPr="00950FC0">
              <w:rPr>
                <w:rFonts w:asciiTheme="majorBidi" w:hAnsiTheme="majorBidi" w:cstheme="majorBidi"/>
                <w:sz w:val="22"/>
                <w:szCs w:val="22"/>
                <w:lang w:val="lv-LV"/>
              </w:rPr>
              <w:t>gb</w:t>
            </w:r>
            <w:proofErr w:type="spellEnd"/>
            <w:r w:rsidRPr="00950FC0">
              <w:rPr>
                <w:rFonts w:asciiTheme="majorBidi" w:hAnsiTheme="majorBidi" w:cstheme="majorBidi"/>
                <w:sz w:val="22"/>
                <w:szCs w:val="22"/>
                <w:lang w:val="lv-LV"/>
              </w:rPr>
              <w:t>.</w:t>
            </w:r>
          </w:p>
        </w:tc>
        <w:tc>
          <w:tcPr>
            <w:tcW w:w="2880" w:type="dxa"/>
            <w:vAlign w:val="center"/>
          </w:tcPr>
          <w:p w14:paraId="48C10E8C" w14:textId="58BB559F" w:rsidR="006B1274" w:rsidRPr="00950FC0" w:rsidRDefault="00950FC0" w:rsidP="00950FC0">
            <w:pPr>
              <w:jc w:val="center"/>
              <w:rPr>
                <w:rFonts w:asciiTheme="majorBidi" w:hAnsiTheme="majorBidi" w:cstheme="majorBidi"/>
                <w:sz w:val="22"/>
                <w:szCs w:val="22"/>
                <w:lang w:val="lv-LV"/>
              </w:rPr>
            </w:pPr>
            <w:r w:rsidRPr="00950FC0">
              <w:rPr>
                <w:rFonts w:asciiTheme="majorBidi" w:hAnsiTheme="majorBidi" w:cstheme="majorBidi"/>
                <w:sz w:val="22"/>
                <w:szCs w:val="22"/>
                <w:lang w:val="lv-LV"/>
              </w:rPr>
              <w:t>__________ EUR bez PVN*</w:t>
            </w:r>
          </w:p>
        </w:tc>
      </w:tr>
    </w:tbl>
    <w:p w14:paraId="138ED551" w14:textId="77777777" w:rsidR="006B1274" w:rsidRPr="00D06A25" w:rsidRDefault="006B1274" w:rsidP="006B1274">
      <w:pPr>
        <w:jc w:val="both"/>
        <w:rPr>
          <w:rFonts w:asciiTheme="majorBidi" w:hAnsiTheme="majorBidi" w:cstheme="majorBidi"/>
        </w:rPr>
      </w:pPr>
    </w:p>
    <w:p w14:paraId="699A3CC5" w14:textId="38EE411B" w:rsidR="006B1274" w:rsidRPr="00D06A25" w:rsidRDefault="006B1274" w:rsidP="0020377D">
      <w:pPr>
        <w:spacing w:after="0"/>
        <w:jc w:val="both"/>
        <w:rPr>
          <w:rFonts w:asciiTheme="majorBidi" w:hAnsiTheme="majorBidi" w:cstheme="majorBidi"/>
          <w:b/>
          <w:bCs/>
        </w:rPr>
      </w:pPr>
      <w:r w:rsidRPr="00D06A25">
        <w:rPr>
          <w:rFonts w:asciiTheme="majorBidi" w:hAnsiTheme="majorBidi" w:cstheme="majorBidi"/>
          <w:b/>
          <w:bCs/>
        </w:rPr>
        <w:t xml:space="preserve">* </w:t>
      </w:r>
      <w:r w:rsidR="00B151A4" w:rsidRPr="00D06A25">
        <w:rPr>
          <w:rFonts w:asciiTheme="majorBidi" w:hAnsiTheme="majorBidi" w:cstheme="majorBidi"/>
          <w:b/>
          <w:bCs/>
        </w:rPr>
        <w:t>Piedāvājuma</w:t>
      </w:r>
      <w:r w:rsidRPr="00D06A25">
        <w:rPr>
          <w:rFonts w:asciiTheme="majorBidi" w:hAnsiTheme="majorBidi" w:cstheme="majorBidi"/>
          <w:b/>
          <w:bCs/>
        </w:rPr>
        <w:t xml:space="preserve"> cenā ir </w:t>
      </w:r>
      <w:r w:rsidR="005F70F8" w:rsidRPr="00D06A25">
        <w:rPr>
          <w:rFonts w:asciiTheme="majorBidi" w:hAnsiTheme="majorBidi" w:cstheme="majorBidi"/>
          <w:b/>
          <w:bCs/>
        </w:rPr>
        <w:t>ietvertas</w:t>
      </w:r>
      <w:r w:rsidRPr="00D06A25">
        <w:rPr>
          <w:rFonts w:asciiTheme="majorBidi" w:hAnsiTheme="majorBidi" w:cstheme="majorBidi"/>
          <w:b/>
          <w:bCs/>
        </w:rPr>
        <w:t>:</w:t>
      </w:r>
    </w:p>
    <w:p w14:paraId="00690891" w14:textId="77C61F18" w:rsidR="0020377D" w:rsidRPr="00D06A25" w:rsidRDefault="0020377D" w:rsidP="006B1274">
      <w:pPr>
        <w:pStyle w:val="Sarakstarindkopa"/>
        <w:widowControl w:val="0"/>
        <w:numPr>
          <w:ilvl w:val="0"/>
          <w:numId w:val="2"/>
        </w:numPr>
        <w:tabs>
          <w:tab w:val="left" w:pos="258"/>
        </w:tabs>
        <w:autoSpaceDE w:val="0"/>
        <w:autoSpaceDN w:val="0"/>
        <w:spacing w:after="0"/>
        <w:ind w:right="180"/>
        <w:contextualSpacing w:val="0"/>
        <w:jc w:val="both"/>
        <w:rPr>
          <w:rFonts w:asciiTheme="majorBidi" w:hAnsiTheme="majorBidi" w:cstheme="majorBidi"/>
          <w:lang w:val="lv-LV"/>
        </w:rPr>
      </w:pPr>
      <w:r w:rsidRPr="00D06A25">
        <w:rPr>
          <w:rFonts w:asciiTheme="majorBidi" w:hAnsiTheme="majorBidi" w:cstheme="majorBidi"/>
          <w:iCs/>
          <w:lang w:val="lv-LV"/>
        </w:rPr>
        <w:t xml:space="preserve">Preces </w:t>
      </w:r>
      <w:r w:rsidR="00171530" w:rsidRPr="00D06A25">
        <w:rPr>
          <w:rFonts w:asciiTheme="majorBidi" w:hAnsiTheme="majorBidi" w:cstheme="majorBidi"/>
          <w:iCs/>
          <w:lang w:val="lv-LV"/>
        </w:rPr>
        <w:t>cena, preces dokumentācija, preces piegāde, uzstādīšana</w:t>
      </w:r>
      <w:r w:rsidRPr="00D06A25">
        <w:rPr>
          <w:rFonts w:asciiTheme="majorBidi" w:hAnsiTheme="majorBidi" w:cstheme="majorBidi"/>
          <w:iCs/>
          <w:lang w:val="lv-LV"/>
        </w:rPr>
        <w:t>,</w:t>
      </w:r>
      <w:r w:rsidR="00171530" w:rsidRPr="00D06A25">
        <w:rPr>
          <w:rFonts w:asciiTheme="majorBidi" w:hAnsiTheme="majorBidi" w:cstheme="majorBidi"/>
          <w:iCs/>
          <w:lang w:val="lv-LV"/>
        </w:rPr>
        <w:t xml:space="preserve"> funkcionalitātes pārbaude un Pasūtītāja darbinieku apmācības darbam ar iekāru,</w:t>
      </w:r>
      <w:r w:rsidRPr="00D06A25">
        <w:rPr>
          <w:rFonts w:asciiTheme="majorBidi" w:hAnsiTheme="majorBidi" w:cstheme="majorBidi"/>
          <w:iCs/>
          <w:lang w:val="lv-LV"/>
        </w:rPr>
        <w:t xml:space="preserve"> saskaņā ar </w:t>
      </w:r>
      <w:r w:rsidRPr="00D06A25">
        <w:rPr>
          <w:rFonts w:asciiTheme="majorBidi" w:hAnsiTheme="majorBidi" w:cstheme="majorBidi"/>
          <w:lang w:val="lv-LV"/>
        </w:rPr>
        <w:t>Tehniskajā specifikācijā (</w:t>
      </w:r>
      <w:r w:rsidR="00E73166" w:rsidRPr="00D06A25">
        <w:rPr>
          <w:rFonts w:asciiTheme="majorBidi" w:hAnsiTheme="majorBidi" w:cstheme="majorBidi"/>
          <w:lang w:val="lv-LV"/>
        </w:rPr>
        <w:t>3</w:t>
      </w:r>
      <w:r w:rsidRPr="00D06A25">
        <w:rPr>
          <w:rFonts w:asciiTheme="majorBidi" w:hAnsiTheme="majorBidi" w:cstheme="majorBidi"/>
          <w:lang w:val="lv-LV"/>
        </w:rPr>
        <w:t>.pielikums) norādīto;</w:t>
      </w:r>
    </w:p>
    <w:p w14:paraId="5D1A422F" w14:textId="7E2C3137" w:rsidR="006B1274" w:rsidRPr="00D06A25" w:rsidRDefault="006B1274" w:rsidP="006B1274">
      <w:pPr>
        <w:pStyle w:val="Sarakstarindkopa"/>
        <w:widowControl w:val="0"/>
        <w:numPr>
          <w:ilvl w:val="0"/>
          <w:numId w:val="2"/>
        </w:numPr>
        <w:tabs>
          <w:tab w:val="left" w:pos="258"/>
        </w:tabs>
        <w:autoSpaceDE w:val="0"/>
        <w:autoSpaceDN w:val="0"/>
        <w:spacing w:after="0"/>
        <w:ind w:right="180"/>
        <w:contextualSpacing w:val="0"/>
        <w:jc w:val="both"/>
        <w:rPr>
          <w:rFonts w:asciiTheme="majorBidi" w:hAnsiTheme="majorBidi" w:cstheme="majorBidi"/>
          <w:lang w:val="lv-LV"/>
        </w:rPr>
      </w:pPr>
      <w:r w:rsidRPr="00D06A25">
        <w:rPr>
          <w:rFonts w:asciiTheme="majorBidi" w:hAnsiTheme="majorBidi" w:cstheme="majorBidi"/>
          <w:lang w:val="lv-LV"/>
        </w:rPr>
        <w:t>visas iespējamās Preces izmaksas (darbinieku alga, transporta, muitas nodokļu nomaksas, pirms pārdošanas sagatavošana u.tt.);</w:t>
      </w:r>
    </w:p>
    <w:p w14:paraId="182FB134" w14:textId="7F8E4DE0" w:rsidR="00CF3704" w:rsidRPr="00D06A25" w:rsidRDefault="00CF3704" w:rsidP="00CF3704">
      <w:pPr>
        <w:pStyle w:val="Sarakstarindkopa"/>
        <w:widowControl w:val="0"/>
        <w:numPr>
          <w:ilvl w:val="0"/>
          <w:numId w:val="2"/>
        </w:numPr>
        <w:tabs>
          <w:tab w:val="left" w:pos="258"/>
        </w:tabs>
        <w:autoSpaceDE w:val="0"/>
        <w:autoSpaceDN w:val="0"/>
        <w:ind w:right="180"/>
        <w:contextualSpacing w:val="0"/>
        <w:jc w:val="both"/>
        <w:rPr>
          <w:rFonts w:asciiTheme="majorBidi" w:hAnsiTheme="majorBidi" w:cstheme="majorBidi"/>
          <w:lang w:val="lv-LV"/>
        </w:rPr>
      </w:pPr>
      <w:r w:rsidRPr="00D06A25">
        <w:rPr>
          <w:rFonts w:asciiTheme="majorBidi" w:eastAsia="Batang" w:hAnsiTheme="majorBidi" w:cstheme="majorBidi"/>
          <w:lang w:val="lv-LV"/>
        </w:rPr>
        <w:t>garantijas izmaksas garantijas laikā, kā arī apakšuzņēmēju darbu izpildes izmaksas (ja attiecināms), komisijas maksājumus, Pretendenta peļņa un ar darbu izpildi saistīto nodokļu nomaksas izmaksas, kā arī citas izmaksas un izdevumi, kuri Pretendentam var rasties līguma izpildes sakarā.</w:t>
      </w:r>
    </w:p>
    <w:p w14:paraId="4DC308C1" w14:textId="77777777" w:rsidR="005F70F8" w:rsidRPr="00D06A25" w:rsidRDefault="005F70F8" w:rsidP="005F70F8">
      <w:pPr>
        <w:jc w:val="center"/>
        <w:rPr>
          <w:rFonts w:asciiTheme="majorBidi" w:hAnsiTheme="majorBidi" w:cstheme="majorBidi"/>
          <w:bCs/>
          <w:i/>
          <w:lang w:eastAsia="lv-LV"/>
        </w:rPr>
      </w:pPr>
      <w:r w:rsidRPr="00D06A25">
        <w:rPr>
          <w:rFonts w:asciiTheme="majorBidi" w:hAnsiTheme="majorBidi" w:cstheme="majorBidi"/>
          <w:bCs/>
          <w:i/>
          <w:lang w:eastAsia="lv-LV"/>
        </w:rPr>
        <w:t>_____________________________________________________________________</w:t>
      </w:r>
    </w:p>
    <w:p w14:paraId="793D277C" w14:textId="3A730924" w:rsidR="005F70F8" w:rsidRPr="00D06A25" w:rsidRDefault="005F70F8" w:rsidP="005F70F8">
      <w:pPr>
        <w:jc w:val="center"/>
        <w:rPr>
          <w:rFonts w:asciiTheme="majorBidi" w:hAnsiTheme="majorBidi" w:cstheme="majorBidi"/>
          <w:bCs/>
          <w:i/>
          <w:lang w:eastAsia="lv-LV"/>
        </w:rPr>
      </w:pPr>
      <w:r w:rsidRPr="00D06A25">
        <w:rPr>
          <w:rFonts w:asciiTheme="majorBidi" w:hAnsiTheme="majorBidi" w:cstheme="majorBidi"/>
          <w:bCs/>
          <w:i/>
          <w:lang w:eastAsia="lv-LV"/>
        </w:rPr>
        <w:t>(uzņēmuma vadītāja vai tā pilnvarotās personas (pievienot pilnvaras oriģinālu vai apliecinātu kopiju) paraksts, tā atšifrējums)</w:t>
      </w:r>
    </w:p>
    <w:p w14:paraId="3A20A846" w14:textId="77777777" w:rsidR="005F70F8" w:rsidRPr="00D06A25" w:rsidRDefault="005F70F8" w:rsidP="005F70F8">
      <w:pPr>
        <w:jc w:val="both"/>
        <w:rPr>
          <w:rFonts w:asciiTheme="majorBidi" w:hAnsiTheme="majorBidi" w:cstheme="majorBidi"/>
          <w:b/>
        </w:rPr>
      </w:pPr>
    </w:p>
    <w:p w14:paraId="11E45262" w14:textId="2FED152E" w:rsidR="005F70F8" w:rsidRPr="00D06A25" w:rsidRDefault="005F70F8" w:rsidP="005F70F8">
      <w:pPr>
        <w:tabs>
          <w:tab w:val="left" w:pos="2160"/>
        </w:tabs>
        <w:jc w:val="both"/>
        <w:rPr>
          <w:rFonts w:asciiTheme="majorBidi" w:hAnsiTheme="majorBidi" w:cstheme="majorBidi"/>
          <w:bCs/>
        </w:rPr>
      </w:pPr>
      <w:r w:rsidRPr="00D06A25">
        <w:rPr>
          <w:rFonts w:asciiTheme="majorBidi" w:hAnsiTheme="majorBidi" w:cstheme="majorBidi"/>
          <w:bCs/>
        </w:rPr>
        <w:t>202_. gada ___. _____________</w:t>
      </w:r>
    </w:p>
    <w:p w14:paraId="54ADB541" w14:textId="77777777" w:rsidR="00B151A4" w:rsidRPr="00D06A25" w:rsidRDefault="00B151A4" w:rsidP="00B151A4"/>
    <w:p w14:paraId="2DCE396B" w14:textId="77777777" w:rsidR="006B1274" w:rsidRPr="00D06A25" w:rsidRDefault="006B1274" w:rsidP="00B151A4"/>
    <w:sectPr w:rsidR="006B1274" w:rsidRPr="00D06A25" w:rsidSect="00FD0DC2">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9CB1" w14:textId="77777777" w:rsidR="00F76A91" w:rsidRDefault="00F76A91" w:rsidP="006B1274">
      <w:pPr>
        <w:spacing w:after="0" w:line="240" w:lineRule="auto"/>
      </w:pPr>
      <w:r>
        <w:separator/>
      </w:r>
    </w:p>
  </w:endnote>
  <w:endnote w:type="continuationSeparator" w:id="0">
    <w:p w14:paraId="507F8970" w14:textId="77777777" w:rsidR="00F76A91" w:rsidRDefault="00F76A91" w:rsidP="006B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F437" w14:textId="77777777" w:rsidR="00F76A91" w:rsidRDefault="00F76A91" w:rsidP="006B1274">
      <w:pPr>
        <w:spacing w:after="0" w:line="240" w:lineRule="auto"/>
      </w:pPr>
      <w:r>
        <w:separator/>
      </w:r>
    </w:p>
  </w:footnote>
  <w:footnote w:type="continuationSeparator" w:id="0">
    <w:p w14:paraId="3CCF082A" w14:textId="77777777" w:rsidR="00F76A91" w:rsidRDefault="00F76A91" w:rsidP="006B1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C00"/>
    <w:multiLevelType w:val="hybridMultilevel"/>
    <w:tmpl w:val="31808A5E"/>
    <w:lvl w:ilvl="0" w:tplc="235A7502">
      <w:start w:val="1"/>
      <w:numFmt w:val="decimal"/>
      <w:lvlText w:val="%1)"/>
      <w:lvlJc w:val="left"/>
      <w:pPr>
        <w:ind w:left="438" w:hanging="360"/>
      </w:pPr>
      <w:rPr>
        <w:rFonts w:hint="default"/>
      </w:rPr>
    </w:lvl>
    <w:lvl w:ilvl="1" w:tplc="04260019" w:tentative="1">
      <w:start w:val="1"/>
      <w:numFmt w:val="lowerLetter"/>
      <w:lvlText w:val="%2."/>
      <w:lvlJc w:val="left"/>
      <w:pPr>
        <w:ind w:left="1158" w:hanging="360"/>
      </w:pPr>
    </w:lvl>
    <w:lvl w:ilvl="2" w:tplc="0426001B" w:tentative="1">
      <w:start w:val="1"/>
      <w:numFmt w:val="lowerRoman"/>
      <w:lvlText w:val="%3."/>
      <w:lvlJc w:val="right"/>
      <w:pPr>
        <w:ind w:left="1878" w:hanging="180"/>
      </w:pPr>
    </w:lvl>
    <w:lvl w:ilvl="3" w:tplc="0426000F" w:tentative="1">
      <w:start w:val="1"/>
      <w:numFmt w:val="decimal"/>
      <w:lvlText w:val="%4."/>
      <w:lvlJc w:val="left"/>
      <w:pPr>
        <w:ind w:left="2598" w:hanging="360"/>
      </w:pPr>
    </w:lvl>
    <w:lvl w:ilvl="4" w:tplc="04260019" w:tentative="1">
      <w:start w:val="1"/>
      <w:numFmt w:val="lowerLetter"/>
      <w:lvlText w:val="%5."/>
      <w:lvlJc w:val="left"/>
      <w:pPr>
        <w:ind w:left="3318" w:hanging="360"/>
      </w:pPr>
    </w:lvl>
    <w:lvl w:ilvl="5" w:tplc="0426001B" w:tentative="1">
      <w:start w:val="1"/>
      <w:numFmt w:val="lowerRoman"/>
      <w:lvlText w:val="%6."/>
      <w:lvlJc w:val="right"/>
      <w:pPr>
        <w:ind w:left="4038" w:hanging="180"/>
      </w:pPr>
    </w:lvl>
    <w:lvl w:ilvl="6" w:tplc="0426000F" w:tentative="1">
      <w:start w:val="1"/>
      <w:numFmt w:val="decimal"/>
      <w:lvlText w:val="%7."/>
      <w:lvlJc w:val="left"/>
      <w:pPr>
        <w:ind w:left="4758" w:hanging="360"/>
      </w:pPr>
    </w:lvl>
    <w:lvl w:ilvl="7" w:tplc="04260019" w:tentative="1">
      <w:start w:val="1"/>
      <w:numFmt w:val="lowerLetter"/>
      <w:lvlText w:val="%8."/>
      <w:lvlJc w:val="left"/>
      <w:pPr>
        <w:ind w:left="5478" w:hanging="360"/>
      </w:pPr>
    </w:lvl>
    <w:lvl w:ilvl="8" w:tplc="0426001B" w:tentative="1">
      <w:start w:val="1"/>
      <w:numFmt w:val="lowerRoman"/>
      <w:lvlText w:val="%9."/>
      <w:lvlJc w:val="right"/>
      <w:pPr>
        <w:ind w:left="6198" w:hanging="180"/>
      </w:pPr>
    </w:lvl>
  </w:abstractNum>
  <w:abstractNum w:abstractNumId="1" w15:restartNumberingAfterBreak="0">
    <w:nsid w:val="0DD60766"/>
    <w:multiLevelType w:val="hybridMultilevel"/>
    <w:tmpl w:val="F3C8C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610CF"/>
    <w:multiLevelType w:val="hybridMultilevel"/>
    <w:tmpl w:val="EFC4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66766">
    <w:abstractNumId w:val="2"/>
  </w:num>
  <w:num w:numId="2" w16cid:durableId="570310610">
    <w:abstractNumId w:val="0"/>
  </w:num>
  <w:num w:numId="3" w16cid:durableId="72367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74"/>
    <w:rsid w:val="000A3832"/>
    <w:rsid w:val="000B3ACF"/>
    <w:rsid w:val="000E2DD8"/>
    <w:rsid w:val="000F57D1"/>
    <w:rsid w:val="00171530"/>
    <w:rsid w:val="001A6F5F"/>
    <w:rsid w:val="0020377D"/>
    <w:rsid w:val="00265FB9"/>
    <w:rsid w:val="00271E42"/>
    <w:rsid w:val="003936FE"/>
    <w:rsid w:val="003D34EA"/>
    <w:rsid w:val="003D3B36"/>
    <w:rsid w:val="004E0F14"/>
    <w:rsid w:val="00535E34"/>
    <w:rsid w:val="00573F49"/>
    <w:rsid w:val="005902E3"/>
    <w:rsid w:val="005B25F5"/>
    <w:rsid w:val="005F70F8"/>
    <w:rsid w:val="00643514"/>
    <w:rsid w:val="006A6F24"/>
    <w:rsid w:val="006B1274"/>
    <w:rsid w:val="006B5B00"/>
    <w:rsid w:val="006F57A3"/>
    <w:rsid w:val="007A00F4"/>
    <w:rsid w:val="007A5EBF"/>
    <w:rsid w:val="007E698F"/>
    <w:rsid w:val="00844375"/>
    <w:rsid w:val="008533B8"/>
    <w:rsid w:val="00950FC0"/>
    <w:rsid w:val="00991BCC"/>
    <w:rsid w:val="009E1022"/>
    <w:rsid w:val="00A041DC"/>
    <w:rsid w:val="00A31A11"/>
    <w:rsid w:val="00A83C91"/>
    <w:rsid w:val="00B10E87"/>
    <w:rsid w:val="00B151A4"/>
    <w:rsid w:val="00B4110D"/>
    <w:rsid w:val="00B642AC"/>
    <w:rsid w:val="00BD2CF9"/>
    <w:rsid w:val="00C71E2F"/>
    <w:rsid w:val="00CA3657"/>
    <w:rsid w:val="00CB65C9"/>
    <w:rsid w:val="00CD3A4B"/>
    <w:rsid w:val="00CE6529"/>
    <w:rsid w:val="00CF3704"/>
    <w:rsid w:val="00D06A25"/>
    <w:rsid w:val="00D31C74"/>
    <w:rsid w:val="00D851BD"/>
    <w:rsid w:val="00E07CCA"/>
    <w:rsid w:val="00E73166"/>
    <w:rsid w:val="00EB2D38"/>
    <w:rsid w:val="00F3134A"/>
    <w:rsid w:val="00F53679"/>
    <w:rsid w:val="00F72CF3"/>
    <w:rsid w:val="00F76A91"/>
    <w:rsid w:val="00FD0DC2"/>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F1CF"/>
  <w15:chartTrackingRefBased/>
  <w15:docId w15:val="{CFB6CDD3-C669-4387-B862-A1040118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274"/>
    <w:rPr>
      <w:kern w:val="2"/>
      <w:lang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araksta rindkopa1,Syle 1,Normal bullet 2,Bullet list,Saistīto dokumentu saraksts,Virsraksti,Numurets,PPS_Bullet,Colorful List - Accent 12,Medium Grid 1 - Accent 21,Body,Text,Macro,Plain,Citation List,Dot pt"/>
    <w:basedOn w:val="Parasts"/>
    <w:link w:val="SarakstarindkopaRakstz"/>
    <w:uiPriority w:val="34"/>
    <w:qFormat/>
    <w:rsid w:val="006B1274"/>
    <w:pPr>
      <w:ind w:left="720"/>
      <w:contextualSpacing/>
    </w:pPr>
    <w:rPr>
      <w:kern w:val="0"/>
      <w:lang w:val="en-GB"/>
      <w14:ligatures w14:val="none"/>
    </w:rPr>
  </w:style>
  <w:style w:type="table" w:styleId="Reatabula">
    <w:name w:val="Table Grid"/>
    <w:basedOn w:val="Parastatabula"/>
    <w:uiPriority w:val="39"/>
    <w:qFormat/>
    <w:rsid w:val="006B1274"/>
    <w:pPr>
      <w:spacing w:after="0" w:line="240" w:lineRule="auto"/>
    </w:pPr>
    <w:rPr>
      <w:rFonts w:ascii="Times New Roman" w:eastAsia="Times New Roman" w:hAnsi="Times New Roman" w:cs="Times New Roman"/>
      <w:sz w:val="20"/>
      <w:szCs w:val="20"/>
      <w:lang w:val="en-US"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trip Rakstz.,H&amp;P List Paragraph Rakstz.,Saraksta rindkopa1 Rakstz.,Syle 1 Rakstz.,Normal bullet 2 Rakstz.,Bullet list Rakstz.,Saistīto dokumentu saraksts Rakstz.,Virsraksti Rakstz.,Numurets Rakstz.,PPS_Bullet Rakstz."/>
    <w:link w:val="Sarakstarindkopa"/>
    <w:uiPriority w:val="1"/>
    <w:qFormat/>
    <w:locked/>
    <w:rsid w:val="006B1274"/>
    <w:rPr>
      <w:lang w:val="en-GB" w:bidi="ar-SA"/>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6B1274"/>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6B1274"/>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6B1274"/>
    <w:rPr>
      <w:sz w:val="20"/>
      <w:szCs w:val="20"/>
      <w:lang w:val="en-GB" w:bidi="ar-SA"/>
      <w14:ligatures w14:val="none"/>
    </w:rPr>
  </w:style>
  <w:style w:type="paragraph" w:styleId="Galvene">
    <w:name w:val="header"/>
    <w:aliases w:val="18pt Bold,Header Char Char,Header Char Char Char,Header Char Char Char Char,Header Char Char Char Char1,Header Char1,Header Char1 Char,Header pirma lapa"/>
    <w:basedOn w:val="Parasts"/>
    <w:link w:val="GalveneRakstz"/>
    <w:unhideWhenUsed/>
    <w:rsid w:val="00991BC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r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rsid w:val="00991BCC"/>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949</Words>
  <Characters>542</Characters>
  <Application>Microsoft Office Word</Application>
  <DocSecurity>0</DocSecurity>
  <Lines>4</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17</cp:revision>
  <dcterms:created xsi:type="dcterms:W3CDTF">2025-12-17T11:24:00Z</dcterms:created>
  <dcterms:modified xsi:type="dcterms:W3CDTF">2026-04-20T11:22:00Z</dcterms:modified>
</cp:coreProperties>
</file>