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8F77" w14:textId="19BF3BE6" w:rsidR="004D75B9" w:rsidRPr="00FD600A" w:rsidRDefault="008875BB" w:rsidP="004D75B9">
      <w:pPr>
        <w:pStyle w:val="Galvene"/>
        <w:jc w:val="right"/>
        <w:rPr>
          <w:rFonts w:asciiTheme="majorBidi" w:eastAsia="Batang" w:hAnsiTheme="majorBidi" w:cstheme="majorBidi"/>
          <w:b/>
          <w:i/>
          <w:iCs/>
        </w:rPr>
      </w:pPr>
      <w:r w:rsidRPr="00FD600A">
        <w:rPr>
          <w:rFonts w:asciiTheme="majorBidi" w:eastAsia="Batang" w:hAnsiTheme="majorBidi" w:cstheme="majorBidi"/>
          <w:b/>
          <w:i/>
          <w:iCs/>
        </w:rPr>
        <w:t>1</w:t>
      </w:r>
      <w:r w:rsidR="004D75B9" w:rsidRPr="00FD600A">
        <w:rPr>
          <w:rFonts w:asciiTheme="majorBidi" w:eastAsia="Batang" w:hAnsiTheme="majorBidi" w:cstheme="majorBidi"/>
          <w:b/>
          <w:i/>
          <w:iCs/>
        </w:rPr>
        <w:t>.pielikums</w:t>
      </w:r>
    </w:p>
    <w:p w14:paraId="18D1ACB6" w14:textId="77777777" w:rsidR="004D75B9" w:rsidRPr="00FD600A" w:rsidRDefault="004D75B9" w:rsidP="004D75B9">
      <w:pPr>
        <w:spacing w:after="0"/>
        <w:ind w:left="6379" w:right="-1" w:hanging="466"/>
        <w:jc w:val="right"/>
        <w:rPr>
          <w:rFonts w:asciiTheme="majorBidi" w:eastAsia="Batang" w:hAnsiTheme="majorBidi" w:cstheme="majorBidi"/>
          <w:i/>
          <w:iCs/>
          <w:color w:val="000000" w:themeColor="text1"/>
        </w:rPr>
      </w:pPr>
      <w:r w:rsidRPr="00FD600A">
        <w:rPr>
          <w:rFonts w:asciiTheme="majorBidi" w:eastAsia="Batang" w:hAnsiTheme="majorBidi" w:cstheme="majorBidi"/>
          <w:i/>
          <w:iCs/>
          <w:color w:val="000000" w:themeColor="text1"/>
        </w:rPr>
        <w:t xml:space="preserve">Iepirkuma procedūras </w:t>
      </w:r>
    </w:p>
    <w:p w14:paraId="3EDB8BD9" w14:textId="10701BEA" w:rsidR="004D75B9" w:rsidRPr="00FD600A" w:rsidRDefault="004D75B9" w:rsidP="004D75B9">
      <w:pPr>
        <w:spacing w:after="0"/>
        <w:ind w:left="6379" w:right="-1" w:hanging="466"/>
        <w:jc w:val="right"/>
        <w:rPr>
          <w:rFonts w:asciiTheme="majorBidi" w:eastAsia="Batang" w:hAnsiTheme="majorBidi" w:cstheme="majorBidi"/>
          <w:i/>
          <w:iCs/>
          <w:color w:val="000000" w:themeColor="text1"/>
        </w:rPr>
      </w:pPr>
      <w:proofErr w:type="spellStart"/>
      <w:r w:rsidRPr="00FD600A">
        <w:rPr>
          <w:rFonts w:asciiTheme="majorBidi" w:eastAsia="Batang" w:hAnsiTheme="majorBidi" w:cstheme="majorBidi"/>
          <w:i/>
          <w:iCs/>
          <w:color w:val="000000" w:themeColor="text1"/>
        </w:rPr>
        <w:t>id</w:t>
      </w:r>
      <w:proofErr w:type="spellEnd"/>
      <w:r w:rsidRPr="00FD600A">
        <w:rPr>
          <w:rFonts w:asciiTheme="majorBidi" w:eastAsia="Batang" w:hAnsiTheme="majorBidi" w:cstheme="majorBidi"/>
          <w:i/>
          <w:iCs/>
          <w:color w:val="000000" w:themeColor="text1"/>
        </w:rPr>
        <w:t xml:space="preserve">. Nr.RS </w:t>
      </w:r>
      <w:r w:rsidRPr="00D756E7">
        <w:rPr>
          <w:rFonts w:asciiTheme="majorBidi" w:eastAsia="Batang" w:hAnsiTheme="majorBidi" w:cstheme="majorBidi"/>
          <w:i/>
          <w:iCs/>
          <w:color w:val="000000" w:themeColor="text1"/>
        </w:rPr>
        <w:t>202</w:t>
      </w:r>
      <w:r w:rsidR="0099395B" w:rsidRPr="00D756E7">
        <w:rPr>
          <w:rFonts w:asciiTheme="majorBidi" w:eastAsia="Batang" w:hAnsiTheme="majorBidi" w:cstheme="majorBidi"/>
          <w:i/>
          <w:iCs/>
          <w:color w:val="000000" w:themeColor="text1"/>
        </w:rPr>
        <w:t>6</w:t>
      </w:r>
      <w:r w:rsidRPr="00D756E7">
        <w:rPr>
          <w:rFonts w:asciiTheme="majorBidi" w:eastAsia="Batang" w:hAnsiTheme="majorBidi" w:cstheme="majorBidi"/>
          <w:i/>
          <w:iCs/>
          <w:color w:val="000000" w:themeColor="text1"/>
        </w:rPr>
        <w:t>/</w:t>
      </w:r>
      <w:r w:rsidR="0099395B" w:rsidRPr="00D756E7">
        <w:rPr>
          <w:rFonts w:asciiTheme="majorBidi" w:eastAsia="Batang" w:hAnsiTheme="majorBidi" w:cstheme="majorBidi"/>
          <w:i/>
          <w:iCs/>
          <w:color w:val="000000" w:themeColor="text1"/>
        </w:rPr>
        <w:t>0</w:t>
      </w:r>
      <w:r w:rsidR="00D756E7" w:rsidRPr="00D756E7">
        <w:rPr>
          <w:rFonts w:asciiTheme="majorBidi" w:eastAsia="Batang" w:hAnsiTheme="majorBidi" w:cstheme="majorBidi"/>
          <w:i/>
          <w:iCs/>
          <w:color w:val="000000" w:themeColor="text1"/>
        </w:rPr>
        <w:t>7</w:t>
      </w:r>
      <w:r w:rsidRPr="00D756E7">
        <w:rPr>
          <w:rFonts w:asciiTheme="majorBidi" w:eastAsia="Batang" w:hAnsiTheme="majorBidi" w:cstheme="majorBidi"/>
          <w:i/>
          <w:iCs/>
          <w:color w:val="000000" w:themeColor="text1"/>
        </w:rPr>
        <w:t>/ZI</w:t>
      </w:r>
    </w:p>
    <w:p w14:paraId="58386ED6" w14:textId="0790D37C" w:rsidR="007C70D4" w:rsidRPr="00FD600A" w:rsidRDefault="004D75B9" w:rsidP="004D75B9">
      <w:pPr>
        <w:tabs>
          <w:tab w:val="left" w:pos="9720"/>
        </w:tabs>
        <w:spacing w:after="0" w:line="240" w:lineRule="auto"/>
        <w:ind w:right="-2"/>
        <w:jc w:val="right"/>
        <w:rPr>
          <w:rFonts w:asciiTheme="majorBidi" w:eastAsia="Batang" w:hAnsiTheme="majorBidi" w:cstheme="majorBidi"/>
          <w:i/>
          <w:iCs/>
          <w:color w:val="000000" w:themeColor="text1"/>
        </w:rPr>
      </w:pPr>
      <w:r w:rsidRPr="00FD600A">
        <w:rPr>
          <w:rFonts w:asciiTheme="majorBidi" w:eastAsia="Batang" w:hAnsiTheme="majorBidi" w:cstheme="majorBidi"/>
          <w:i/>
          <w:iCs/>
          <w:color w:val="000000" w:themeColor="text1"/>
        </w:rPr>
        <w:t xml:space="preserve"> Nolikumam</w:t>
      </w:r>
    </w:p>
    <w:p w14:paraId="38272B32" w14:textId="77777777" w:rsidR="004D75B9" w:rsidRPr="00FD600A" w:rsidRDefault="004D75B9" w:rsidP="004D75B9">
      <w:pPr>
        <w:tabs>
          <w:tab w:val="left" w:pos="9720"/>
        </w:tabs>
        <w:spacing w:after="0" w:line="240" w:lineRule="auto"/>
        <w:ind w:right="-2"/>
        <w:jc w:val="right"/>
        <w:rPr>
          <w:rFonts w:asciiTheme="majorBidi" w:eastAsia="Times New Roman" w:hAnsiTheme="majorBidi" w:cstheme="majorBidi"/>
          <w:b/>
          <w:lang w:eastAsia="zh-CN"/>
        </w:rPr>
      </w:pPr>
    </w:p>
    <w:p w14:paraId="0800FC42" w14:textId="77777777" w:rsidR="007C70D4" w:rsidRPr="00FD600A" w:rsidRDefault="007C70D4" w:rsidP="007C70D4">
      <w:pPr>
        <w:tabs>
          <w:tab w:val="left" w:pos="9720"/>
        </w:tabs>
        <w:spacing w:after="0" w:line="240" w:lineRule="auto"/>
        <w:ind w:right="-2"/>
        <w:jc w:val="center"/>
        <w:rPr>
          <w:rFonts w:asciiTheme="majorBidi" w:eastAsia="Times New Roman" w:hAnsiTheme="majorBidi" w:cstheme="majorBidi"/>
          <w:b/>
          <w:caps/>
          <w:sz w:val="24"/>
          <w:szCs w:val="24"/>
          <w:lang w:eastAsia="zh-CN"/>
        </w:rPr>
      </w:pPr>
      <w:r w:rsidRPr="00FD600A">
        <w:rPr>
          <w:rFonts w:asciiTheme="majorBidi" w:eastAsia="Times New Roman" w:hAnsiTheme="majorBidi" w:cstheme="majorBidi"/>
          <w:b/>
          <w:caps/>
          <w:sz w:val="24"/>
          <w:szCs w:val="24"/>
          <w:lang w:eastAsia="zh-CN"/>
        </w:rPr>
        <w:t>PRETENDENTA PIETEIKUMS</w:t>
      </w:r>
    </w:p>
    <w:p w14:paraId="119B1104" w14:textId="77777777" w:rsidR="004D75B9" w:rsidRPr="00FD600A" w:rsidRDefault="004D75B9" w:rsidP="004D75B9">
      <w:pPr>
        <w:tabs>
          <w:tab w:val="left" w:pos="9720"/>
        </w:tabs>
        <w:spacing w:after="0" w:line="240" w:lineRule="auto"/>
        <w:ind w:right="-2"/>
        <w:jc w:val="center"/>
        <w:rPr>
          <w:rFonts w:asciiTheme="majorBidi" w:eastAsia="Times New Roman" w:hAnsiTheme="majorBidi" w:cstheme="majorBidi"/>
          <w:bCs/>
          <w:sz w:val="24"/>
          <w:szCs w:val="24"/>
          <w:lang w:eastAsia="zh-CN"/>
        </w:rPr>
      </w:pPr>
      <w:r w:rsidRPr="00FD600A">
        <w:rPr>
          <w:rFonts w:asciiTheme="majorBidi" w:eastAsia="Times New Roman" w:hAnsiTheme="majorBidi" w:cstheme="majorBidi"/>
          <w:bCs/>
          <w:sz w:val="24"/>
          <w:szCs w:val="24"/>
          <w:lang w:eastAsia="zh-CN"/>
        </w:rPr>
        <w:t>Iepirkumam</w:t>
      </w:r>
    </w:p>
    <w:p w14:paraId="04E887B8" w14:textId="762AB9E5" w:rsidR="004D75B9" w:rsidRPr="00D756E7" w:rsidRDefault="004D75B9" w:rsidP="003605B2">
      <w:pPr>
        <w:spacing w:after="0"/>
        <w:jc w:val="center"/>
        <w:rPr>
          <w:rFonts w:asciiTheme="majorBidi" w:eastAsia="Times New Roman" w:hAnsiTheme="majorBidi" w:cstheme="majorBidi"/>
          <w:b/>
          <w:bCs/>
          <w:sz w:val="24"/>
          <w:szCs w:val="24"/>
          <w:lang w:eastAsia="lv-LV"/>
        </w:rPr>
      </w:pPr>
      <w:r w:rsidRPr="00FD600A">
        <w:rPr>
          <w:rFonts w:asciiTheme="majorBidi" w:eastAsia="Times New Roman" w:hAnsiTheme="majorBidi" w:cstheme="majorBidi"/>
          <w:b/>
          <w:bCs/>
          <w:sz w:val="24"/>
          <w:szCs w:val="24"/>
          <w:lang w:eastAsia="lv-LV"/>
        </w:rPr>
        <w:t>“</w:t>
      </w:r>
      <w:r w:rsidR="003605B2" w:rsidRPr="00FD600A">
        <w:rPr>
          <w:rFonts w:asciiTheme="majorBidi" w:eastAsia="Times New Roman" w:hAnsiTheme="majorBidi" w:cstheme="majorBidi"/>
          <w:b/>
          <w:bCs/>
          <w:sz w:val="24"/>
          <w:szCs w:val="24"/>
          <w:lang w:eastAsia="lv-LV"/>
        </w:rPr>
        <w:t xml:space="preserve">Biomasas (šķeldas) </w:t>
      </w:r>
      <w:r w:rsidR="003605B2" w:rsidRPr="00D756E7">
        <w:rPr>
          <w:rFonts w:asciiTheme="majorBidi" w:eastAsia="Times New Roman" w:hAnsiTheme="majorBidi" w:cstheme="majorBidi"/>
          <w:b/>
          <w:bCs/>
          <w:sz w:val="24"/>
          <w:szCs w:val="24"/>
          <w:lang w:eastAsia="lv-LV"/>
        </w:rPr>
        <w:t>kvalitātes analīzes iekārtas piegāde</w:t>
      </w:r>
      <w:r w:rsidRPr="00D756E7">
        <w:rPr>
          <w:rFonts w:asciiTheme="majorBidi" w:eastAsia="Times New Roman" w:hAnsiTheme="majorBidi" w:cstheme="majorBidi"/>
          <w:b/>
          <w:bCs/>
          <w:sz w:val="24"/>
          <w:szCs w:val="24"/>
          <w:lang w:eastAsia="lv-LV"/>
        </w:rPr>
        <w:t xml:space="preserve">” </w:t>
      </w:r>
    </w:p>
    <w:p w14:paraId="1C144DDB" w14:textId="66712C18" w:rsidR="00461223" w:rsidRPr="00FD600A" w:rsidRDefault="004D75B9" w:rsidP="004D75B9">
      <w:pPr>
        <w:jc w:val="center"/>
        <w:rPr>
          <w:rFonts w:asciiTheme="majorBidi" w:hAnsiTheme="majorBidi" w:cstheme="majorBidi"/>
          <w:sz w:val="24"/>
          <w:szCs w:val="24"/>
          <w:lang w:eastAsia="en-GB"/>
        </w:rPr>
      </w:pPr>
      <w:r w:rsidRPr="00D756E7">
        <w:rPr>
          <w:rFonts w:asciiTheme="majorBidi" w:eastAsia="Times New Roman" w:hAnsiTheme="majorBidi" w:cstheme="majorBidi"/>
          <w:sz w:val="24"/>
          <w:szCs w:val="24"/>
          <w:lang w:eastAsia="lv-LV"/>
        </w:rPr>
        <w:t>(identifikācijas Nr. RS 202</w:t>
      </w:r>
      <w:r w:rsidR="0099395B" w:rsidRPr="00D756E7">
        <w:rPr>
          <w:rFonts w:asciiTheme="majorBidi" w:eastAsia="Times New Roman" w:hAnsiTheme="majorBidi" w:cstheme="majorBidi"/>
          <w:sz w:val="24"/>
          <w:szCs w:val="24"/>
          <w:lang w:eastAsia="lv-LV"/>
        </w:rPr>
        <w:t>6</w:t>
      </w:r>
      <w:r w:rsidRPr="00D756E7">
        <w:rPr>
          <w:rFonts w:asciiTheme="majorBidi" w:eastAsia="Times New Roman" w:hAnsiTheme="majorBidi" w:cstheme="majorBidi"/>
          <w:sz w:val="24"/>
          <w:szCs w:val="24"/>
          <w:lang w:eastAsia="lv-LV"/>
        </w:rPr>
        <w:t>/</w:t>
      </w:r>
      <w:r w:rsidR="0099395B" w:rsidRPr="00D756E7">
        <w:rPr>
          <w:rFonts w:asciiTheme="majorBidi" w:eastAsia="Times New Roman" w:hAnsiTheme="majorBidi" w:cstheme="majorBidi"/>
          <w:sz w:val="24"/>
          <w:szCs w:val="24"/>
          <w:lang w:eastAsia="lv-LV"/>
        </w:rPr>
        <w:t>0</w:t>
      </w:r>
      <w:r w:rsidR="00D756E7" w:rsidRPr="00D756E7">
        <w:rPr>
          <w:rFonts w:asciiTheme="majorBidi" w:eastAsia="Times New Roman" w:hAnsiTheme="majorBidi" w:cstheme="majorBidi"/>
          <w:sz w:val="24"/>
          <w:szCs w:val="24"/>
          <w:lang w:eastAsia="lv-LV"/>
        </w:rPr>
        <w:t>7</w:t>
      </w:r>
      <w:r w:rsidRPr="00D756E7">
        <w:rPr>
          <w:rFonts w:asciiTheme="majorBidi" w:eastAsia="Times New Roman" w:hAnsiTheme="majorBidi" w:cstheme="majorBidi"/>
          <w:sz w:val="24"/>
          <w:szCs w:val="24"/>
          <w:lang w:eastAsia="lv-LV"/>
        </w:rPr>
        <w:t>/ZI)</w:t>
      </w:r>
    </w:p>
    <w:tbl>
      <w:tblPr>
        <w:tblStyle w:val="Reatabula"/>
        <w:tblW w:w="9355" w:type="dxa"/>
        <w:tblLook w:val="04A0" w:firstRow="1" w:lastRow="0" w:firstColumn="1" w:lastColumn="0" w:noHBand="0" w:noVBand="1"/>
      </w:tblPr>
      <w:tblGrid>
        <w:gridCol w:w="5035"/>
        <w:gridCol w:w="4320"/>
      </w:tblGrid>
      <w:tr w:rsidR="00461223" w:rsidRPr="00FD600A" w14:paraId="452AC071" w14:textId="77777777" w:rsidTr="002959EA">
        <w:tc>
          <w:tcPr>
            <w:tcW w:w="5035" w:type="dxa"/>
          </w:tcPr>
          <w:p w14:paraId="49BA4587" w14:textId="02DC19A5" w:rsidR="00461223" w:rsidRPr="00FD600A" w:rsidRDefault="00461223" w:rsidP="00461223">
            <w:pPr>
              <w:rPr>
                <w:rFonts w:asciiTheme="majorBidi" w:hAnsiTheme="majorBidi" w:cstheme="majorBidi"/>
                <w:lang w:eastAsia="en-GB"/>
              </w:rPr>
            </w:pPr>
            <w:r w:rsidRPr="00FD600A">
              <w:rPr>
                <w:rFonts w:asciiTheme="majorBidi" w:hAnsiTheme="majorBidi" w:cstheme="majorBidi"/>
                <w:snapToGrid w:val="0"/>
                <w:lang w:eastAsia="ru-RU"/>
              </w:rPr>
              <w:t>Pretendenta nosaukums</w:t>
            </w:r>
          </w:p>
        </w:tc>
        <w:tc>
          <w:tcPr>
            <w:tcW w:w="4320" w:type="dxa"/>
          </w:tcPr>
          <w:p w14:paraId="0A0A389E" w14:textId="77777777" w:rsidR="00461223" w:rsidRPr="00FD600A" w:rsidRDefault="00461223" w:rsidP="00461223">
            <w:pPr>
              <w:jc w:val="center"/>
              <w:rPr>
                <w:rFonts w:asciiTheme="majorBidi" w:hAnsiTheme="majorBidi" w:cstheme="majorBidi"/>
                <w:lang w:eastAsia="en-GB"/>
              </w:rPr>
            </w:pPr>
          </w:p>
        </w:tc>
      </w:tr>
      <w:tr w:rsidR="00461223" w:rsidRPr="00FD600A" w14:paraId="3E2D7C74" w14:textId="77777777" w:rsidTr="002959EA">
        <w:tc>
          <w:tcPr>
            <w:tcW w:w="5035" w:type="dxa"/>
          </w:tcPr>
          <w:p w14:paraId="14258DFD" w14:textId="348DBE73" w:rsidR="00461223" w:rsidRPr="00FD600A" w:rsidRDefault="00461223" w:rsidP="00461223">
            <w:pPr>
              <w:rPr>
                <w:rFonts w:asciiTheme="majorBidi" w:hAnsiTheme="majorBidi" w:cstheme="majorBidi"/>
                <w:lang w:eastAsia="en-GB"/>
              </w:rPr>
            </w:pPr>
            <w:r w:rsidRPr="00FD600A">
              <w:rPr>
                <w:rFonts w:asciiTheme="majorBidi" w:hAnsiTheme="majorBidi" w:cstheme="majorBidi"/>
                <w:snapToGrid w:val="0"/>
                <w:lang w:eastAsia="ru-RU"/>
              </w:rPr>
              <w:t>Reģistrācijas Nr.</w:t>
            </w:r>
          </w:p>
        </w:tc>
        <w:tc>
          <w:tcPr>
            <w:tcW w:w="4320" w:type="dxa"/>
          </w:tcPr>
          <w:p w14:paraId="7FC4DBB4" w14:textId="77777777" w:rsidR="00461223" w:rsidRPr="00FD600A" w:rsidRDefault="00461223" w:rsidP="00461223">
            <w:pPr>
              <w:jc w:val="center"/>
              <w:rPr>
                <w:rFonts w:asciiTheme="majorBidi" w:hAnsiTheme="majorBidi" w:cstheme="majorBidi"/>
                <w:lang w:eastAsia="en-GB"/>
              </w:rPr>
            </w:pPr>
          </w:p>
        </w:tc>
      </w:tr>
      <w:tr w:rsidR="00461223" w:rsidRPr="00FD600A" w14:paraId="2D0B4F9D" w14:textId="77777777" w:rsidTr="002959EA">
        <w:tc>
          <w:tcPr>
            <w:tcW w:w="5035" w:type="dxa"/>
          </w:tcPr>
          <w:p w14:paraId="720C55EA" w14:textId="00E10BEB" w:rsidR="00461223" w:rsidRPr="00FD600A" w:rsidRDefault="00461223" w:rsidP="00461223">
            <w:pPr>
              <w:rPr>
                <w:rFonts w:asciiTheme="majorBidi" w:hAnsiTheme="majorBidi" w:cstheme="majorBidi"/>
                <w:lang w:eastAsia="en-GB"/>
              </w:rPr>
            </w:pPr>
            <w:r w:rsidRPr="00FD600A">
              <w:rPr>
                <w:rFonts w:asciiTheme="majorBidi" w:hAnsiTheme="majorBidi" w:cstheme="majorBidi"/>
                <w:snapToGrid w:val="0"/>
                <w:lang w:eastAsia="ru-RU"/>
              </w:rPr>
              <w:t>Juridiskā adrese:</w:t>
            </w:r>
          </w:p>
        </w:tc>
        <w:tc>
          <w:tcPr>
            <w:tcW w:w="4320" w:type="dxa"/>
          </w:tcPr>
          <w:p w14:paraId="5E48E1CD" w14:textId="77777777" w:rsidR="00461223" w:rsidRPr="00FD600A" w:rsidRDefault="00461223" w:rsidP="00461223">
            <w:pPr>
              <w:jc w:val="center"/>
              <w:rPr>
                <w:rFonts w:asciiTheme="majorBidi" w:hAnsiTheme="majorBidi" w:cstheme="majorBidi"/>
                <w:lang w:eastAsia="en-GB"/>
              </w:rPr>
            </w:pPr>
          </w:p>
        </w:tc>
      </w:tr>
      <w:tr w:rsidR="00461223" w:rsidRPr="00FD600A" w14:paraId="397D88F9" w14:textId="77777777" w:rsidTr="002959EA">
        <w:tc>
          <w:tcPr>
            <w:tcW w:w="5035" w:type="dxa"/>
          </w:tcPr>
          <w:p w14:paraId="25FA0138" w14:textId="484D3DAB" w:rsidR="00461223" w:rsidRPr="00FD600A" w:rsidRDefault="00461223" w:rsidP="00461223">
            <w:pPr>
              <w:rPr>
                <w:rFonts w:asciiTheme="majorBidi" w:hAnsiTheme="majorBidi" w:cstheme="majorBidi"/>
                <w:lang w:eastAsia="en-GB"/>
              </w:rPr>
            </w:pPr>
            <w:proofErr w:type="spellStart"/>
            <w:r w:rsidRPr="00FD600A">
              <w:rPr>
                <w:rFonts w:asciiTheme="majorBidi" w:eastAsia="Batang" w:hAnsiTheme="majorBidi" w:cstheme="majorBidi"/>
              </w:rPr>
              <w:t>Paraksttiesīgā</w:t>
            </w:r>
            <w:proofErr w:type="spellEnd"/>
            <w:r w:rsidRPr="00FD600A">
              <w:rPr>
                <w:rFonts w:asciiTheme="majorBidi" w:eastAsia="Batang" w:hAnsiTheme="majorBidi" w:cstheme="majorBidi"/>
              </w:rPr>
              <w:t xml:space="preserve"> persona* (amats, vārds un uzvārds):</w:t>
            </w:r>
          </w:p>
        </w:tc>
        <w:tc>
          <w:tcPr>
            <w:tcW w:w="4320" w:type="dxa"/>
          </w:tcPr>
          <w:p w14:paraId="030D8A41" w14:textId="77777777" w:rsidR="00461223" w:rsidRPr="00FD600A" w:rsidRDefault="00461223" w:rsidP="00461223">
            <w:pPr>
              <w:jc w:val="center"/>
              <w:rPr>
                <w:rFonts w:asciiTheme="majorBidi" w:hAnsiTheme="majorBidi" w:cstheme="majorBidi"/>
                <w:lang w:eastAsia="en-GB"/>
              </w:rPr>
            </w:pPr>
          </w:p>
        </w:tc>
      </w:tr>
      <w:tr w:rsidR="00461223" w:rsidRPr="00FD600A" w14:paraId="26B43FFA" w14:textId="77777777" w:rsidTr="002959EA">
        <w:tc>
          <w:tcPr>
            <w:tcW w:w="5035" w:type="dxa"/>
          </w:tcPr>
          <w:p w14:paraId="1FFC9C7E" w14:textId="13C0458C" w:rsidR="00461223" w:rsidRPr="00FD600A" w:rsidRDefault="00461223" w:rsidP="00461223">
            <w:pPr>
              <w:rPr>
                <w:rFonts w:asciiTheme="majorBidi" w:hAnsiTheme="majorBidi" w:cstheme="majorBidi"/>
                <w:lang w:eastAsia="en-GB"/>
              </w:rPr>
            </w:pPr>
            <w:r w:rsidRPr="00FD600A">
              <w:rPr>
                <w:rFonts w:asciiTheme="majorBidi" w:hAnsiTheme="majorBidi" w:cstheme="majorBidi"/>
                <w:snapToGrid w:val="0"/>
                <w:lang w:eastAsia="ru-RU"/>
              </w:rPr>
              <w:t>Kontaktpersonas vārds, uzvārds</w:t>
            </w:r>
          </w:p>
        </w:tc>
        <w:tc>
          <w:tcPr>
            <w:tcW w:w="4320" w:type="dxa"/>
          </w:tcPr>
          <w:p w14:paraId="390C44B2" w14:textId="77777777" w:rsidR="00461223" w:rsidRPr="00FD600A" w:rsidRDefault="00461223" w:rsidP="00461223">
            <w:pPr>
              <w:jc w:val="center"/>
              <w:rPr>
                <w:rFonts w:asciiTheme="majorBidi" w:hAnsiTheme="majorBidi" w:cstheme="majorBidi"/>
                <w:lang w:eastAsia="en-GB"/>
              </w:rPr>
            </w:pPr>
          </w:p>
        </w:tc>
      </w:tr>
      <w:tr w:rsidR="00461223" w:rsidRPr="00FD600A" w14:paraId="1A7D0713" w14:textId="77777777" w:rsidTr="002959EA">
        <w:tc>
          <w:tcPr>
            <w:tcW w:w="5035" w:type="dxa"/>
          </w:tcPr>
          <w:p w14:paraId="6C070F18" w14:textId="76E6DAED" w:rsidR="00461223" w:rsidRPr="00FD600A" w:rsidRDefault="00461223" w:rsidP="00461223">
            <w:pPr>
              <w:rPr>
                <w:rFonts w:asciiTheme="majorBidi" w:hAnsiTheme="majorBidi" w:cstheme="majorBidi"/>
                <w:lang w:eastAsia="en-GB"/>
              </w:rPr>
            </w:pPr>
            <w:r w:rsidRPr="00FD600A">
              <w:rPr>
                <w:rFonts w:asciiTheme="majorBidi" w:hAnsiTheme="majorBidi" w:cstheme="majorBidi"/>
                <w:snapToGrid w:val="0"/>
                <w:lang w:eastAsia="ru-RU"/>
              </w:rPr>
              <w:t>Tālruņa numurs:</w:t>
            </w:r>
          </w:p>
        </w:tc>
        <w:tc>
          <w:tcPr>
            <w:tcW w:w="4320" w:type="dxa"/>
          </w:tcPr>
          <w:p w14:paraId="65DAEB2D" w14:textId="77777777" w:rsidR="00461223" w:rsidRPr="00FD600A" w:rsidRDefault="00461223" w:rsidP="00461223">
            <w:pPr>
              <w:jc w:val="center"/>
              <w:rPr>
                <w:rFonts w:asciiTheme="majorBidi" w:hAnsiTheme="majorBidi" w:cstheme="majorBidi"/>
                <w:lang w:eastAsia="en-GB"/>
              </w:rPr>
            </w:pPr>
          </w:p>
        </w:tc>
      </w:tr>
      <w:tr w:rsidR="00461223" w:rsidRPr="00FD600A" w14:paraId="337DFA86" w14:textId="77777777" w:rsidTr="002959EA">
        <w:tc>
          <w:tcPr>
            <w:tcW w:w="5035" w:type="dxa"/>
          </w:tcPr>
          <w:p w14:paraId="498522B1" w14:textId="3F1542F4" w:rsidR="00461223" w:rsidRPr="00FD600A" w:rsidRDefault="00461223" w:rsidP="00461223">
            <w:pPr>
              <w:rPr>
                <w:rFonts w:asciiTheme="majorBidi" w:hAnsiTheme="majorBidi" w:cstheme="majorBidi"/>
                <w:lang w:eastAsia="en-GB"/>
              </w:rPr>
            </w:pPr>
            <w:r w:rsidRPr="00FD600A">
              <w:rPr>
                <w:rFonts w:asciiTheme="majorBidi" w:hAnsiTheme="majorBidi" w:cstheme="majorBidi"/>
                <w:snapToGrid w:val="0"/>
                <w:lang w:eastAsia="ru-RU"/>
              </w:rPr>
              <w:t>e-pasta adrese:</w:t>
            </w:r>
          </w:p>
        </w:tc>
        <w:tc>
          <w:tcPr>
            <w:tcW w:w="4320" w:type="dxa"/>
          </w:tcPr>
          <w:p w14:paraId="1390C263" w14:textId="77777777" w:rsidR="00461223" w:rsidRPr="00FD600A" w:rsidRDefault="00461223" w:rsidP="00461223">
            <w:pPr>
              <w:jc w:val="center"/>
              <w:rPr>
                <w:rFonts w:asciiTheme="majorBidi" w:hAnsiTheme="majorBidi" w:cstheme="majorBidi"/>
                <w:lang w:eastAsia="en-GB"/>
              </w:rPr>
            </w:pPr>
          </w:p>
        </w:tc>
      </w:tr>
      <w:tr w:rsidR="00461223" w:rsidRPr="00FD600A" w14:paraId="63FD4CAE" w14:textId="77777777" w:rsidTr="002959EA">
        <w:tc>
          <w:tcPr>
            <w:tcW w:w="5035" w:type="dxa"/>
          </w:tcPr>
          <w:p w14:paraId="0300C71E" w14:textId="2D3DA92B" w:rsidR="00461223" w:rsidRPr="00FD600A" w:rsidRDefault="00461223" w:rsidP="00461223">
            <w:pPr>
              <w:rPr>
                <w:rFonts w:asciiTheme="majorBidi" w:hAnsiTheme="majorBidi" w:cstheme="majorBidi"/>
                <w:lang w:eastAsia="en-GB"/>
              </w:rPr>
            </w:pPr>
            <w:r w:rsidRPr="00FD600A">
              <w:rPr>
                <w:rFonts w:asciiTheme="majorBidi" w:hAnsiTheme="majorBidi" w:cstheme="majorBidi"/>
                <w:snapToGrid w:val="0"/>
                <w:lang w:eastAsia="ru-RU"/>
              </w:rPr>
              <w:t>Bankas nosaukums:</w:t>
            </w:r>
          </w:p>
        </w:tc>
        <w:tc>
          <w:tcPr>
            <w:tcW w:w="4320" w:type="dxa"/>
          </w:tcPr>
          <w:p w14:paraId="4FE3749B" w14:textId="77777777" w:rsidR="00461223" w:rsidRPr="00FD600A" w:rsidRDefault="00461223" w:rsidP="00461223">
            <w:pPr>
              <w:jc w:val="center"/>
              <w:rPr>
                <w:rFonts w:asciiTheme="majorBidi" w:hAnsiTheme="majorBidi" w:cstheme="majorBidi"/>
                <w:lang w:eastAsia="en-GB"/>
              </w:rPr>
            </w:pPr>
          </w:p>
        </w:tc>
      </w:tr>
      <w:tr w:rsidR="00461223" w:rsidRPr="00FD600A" w14:paraId="7BF11919" w14:textId="77777777" w:rsidTr="002959EA">
        <w:tc>
          <w:tcPr>
            <w:tcW w:w="5035" w:type="dxa"/>
          </w:tcPr>
          <w:p w14:paraId="17277424" w14:textId="23972612" w:rsidR="00461223" w:rsidRPr="00FD600A" w:rsidRDefault="00461223" w:rsidP="00461223">
            <w:pPr>
              <w:rPr>
                <w:rFonts w:asciiTheme="majorBidi" w:hAnsiTheme="majorBidi" w:cstheme="majorBidi"/>
                <w:lang w:eastAsia="en-GB"/>
              </w:rPr>
            </w:pPr>
            <w:r w:rsidRPr="00FD600A">
              <w:rPr>
                <w:rFonts w:asciiTheme="majorBidi" w:hAnsiTheme="majorBidi" w:cstheme="majorBidi"/>
                <w:snapToGrid w:val="0"/>
                <w:lang w:eastAsia="ru-RU"/>
              </w:rPr>
              <w:t>Bankas kods:</w:t>
            </w:r>
          </w:p>
        </w:tc>
        <w:tc>
          <w:tcPr>
            <w:tcW w:w="4320" w:type="dxa"/>
          </w:tcPr>
          <w:p w14:paraId="5F9F4398" w14:textId="77777777" w:rsidR="00461223" w:rsidRPr="00FD600A" w:rsidRDefault="00461223" w:rsidP="00461223">
            <w:pPr>
              <w:jc w:val="center"/>
              <w:rPr>
                <w:rFonts w:asciiTheme="majorBidi" w:hAnsiTheme="majorBidi" w:cstheme="majorBidi"/>
                <w:lang w:eastAsia="en-GB"/>
              </w:rPr>
            </w:pPr>
          </w:p>
        </w:tc>
      </w:tr>
      <w:tr w:rsidR="00461223" w:rsidRPr="00FD600A" w14:paraId="486C8440" w14:textId="77777777" w:rsidTr="002959EA">
        <w:tc>
          <w:tcPr>
            <w:tcW w:w="5035" w:type="dxa"/>
          </w:tcPr>
          <w:p w14:paraId="412DABDD" w14:textId="01EE7605" w:rsidR="00461223" w:rsidRPr="00FD600A" w:rsidRDefault="00461223" w:rsidP="00461223">
            <w:pPr>
              <w:rPr>
                <w:rFonts w:asciiTheme="majorBidi" w:hAnsiTheme="majorBidi" w:cstheme="majorBidi"/>
                <w:snapToGrid w:val="0"/>
                <w:lang w:eastAsia="ru-RU"/>
              </w:rPr>
            </w:pPr>
            <w:r w:rsidRPr="00FD600A">
              <w:rPr>
                <w:rFonts w:asciiTheme="majorBidi" w:hAnsiTheme="majorBidi" w:cstheme="majorBidi"/>
                <w:snapToGrid w:val="0"/>
                <w:lang w:eastAsia="ru-RU"/>
              </w:rPr>
              <w:t>Bankas konta Nr.:</w:t>
            </w:r>
          </w:p>
        </w:tc>
        <w:tc>
          <w:tcPr>
            <w:tcW w:w="4320" w:type="dxa"/>
          </w:tcPr>
          <w:p w14:paraId="102722BE" w14:textId="77777777" w:rsidR="00461223" w:rsidRPr="00FD600A" w:rsidRDefault="00461223" w:rsidP="00461223">
            <w:pPr>
              <w:jc w:val="center"/>
              <w:rPr>
                <w:rFonts w:asciiTheme="majorBidi" w:hAnsiTheme="majorBidi" w:cstheme="majorBidi"/>
                <w:lang w:eastAsia="en-GB"/>
              </w:rPr>
            </w:pPr>
          </w:p>
        </w:tc>
      </w:tr>
      <w:tr w:rsidR="002959EA" w:rsidRPr="00FD600A" w14:paraId="066C94B5" w14:textId="77777777" w:rsidTr="002959EA">
        <w:tc>
          <w:tcPr>
            <w:tcW w:w="5035" w:type="dxa"/>
          </w:tcPr>
          <w:p w14:paraId="3EFBD328" w14:textId="12CE0C30" w:rsidR="002959EA" w:rsidRPr="00FD600A" w:rsidRDefault="002959EA" w:rsidP="00461223">
            <w:pPr>
              <w:rPr>
                <w:rFonts w:asciiTheme="majorBidi" w:hAnsiTheme="majorBidi" w:cstheme="majorBidi"/>
                <w:snapToGrid w:val="0"/>
                <w:lang w:eastAsia="ru-RU"/>
              </w:rPr>
            </w:pPr>
            <w:r w:rsidRPr="00FD600A">
              <w:rPr>
                <w:rFonts w:asciiTheme="majorBidi" w:hAnsiTheme="majorBidi" w:cstheme="majorBidi"/>
                <w:color w:val="000000" w:themeColor="text1"/>
              </w:rPr>
              <w:t>Pretendents atbilst mazā</w:t>
            </w:r>
            <w:r w:rsidRPr="00FD600A">
              <w:rPr>
                <w:rFonts w:asciiTheme="majorBidi" w:hAnsiTheme="majorBidi" w:cstheme="majorBidi"/>
                <w:color w:val="000000" w:themeColor="text1"/>
                <w:vertAlign w:val="superscript"/>
              </w:rPr>
              <w:footnoteReference w:id="1"/>
            </w:r>
            <w:r w:rsidRPr="00FD600A">
              <w:rPr>
                <w:rFonts w:asciiTheme="majorBidi" w:hAnsiTheme="majorBidi" w:cstheme="majorBidi"/>
                <w:color w:val="000000" w:themeColor="text1"/>
              </w:rPr>
              <w:t xml:space="preserve"> vai vidējā</w:t>
            </w:r>
            <w:r w:rsidRPr="00FD600A">
              <w:rPr>
                <w:rFonts w:asciiTheme="majorBidi" w:hAnsiTheme="majorBidi" w:cstheme="majorBidi"/>
                <w:color w:val="000000" w:themeColor="text1"/>
                <w:vertAlign w:val="superscript"/>
              </w:rPr>
              <w:footnoteReference w:id="2"/>
            </w:r>
            <w:r w:rsidRPr="00FD600A">
              <w:rPr>
                <w:rFonts w:asciiTheme="majorBidi" w:hAnsiTheme="majorBidi" w:cstheme="majorBidi"/>
                <w:color w:val="000000" w:themeColor="text1"/>
              </w:rPr>
              <w:t xml:space="preserve"> uzņēmuma statusam</w:t>
            </w:r>
          </w:p>
        </w:tc>
        <w:tc>
          <w:tcPr>
            <w:tcW w:w="4320" w:type="dxa"/>
          </w:tcPr>
          <w:p w14:paraId="5DE0716F" w14:textId="77777777" w:rsidR="002959EA" w:rsidRPr="00FD600A" w:rsidRDefault="002959EA" w:rsidP="00461223">
            <w:pPr>
              <w:jc w:val="center"/>
              <w:rPr>
                <w:rFonts w:asciiTheme="majorBidi" w:hAnsiTheme="majorBidi" w:cstheme="majorBidi"/>
                <w:lang w:eastAsia="en-GB"/>
              </w:rPr>
            </w:pPr>
          </w:p>
        </w:tc>
      </w:tr>
    </w:tbl>
    <w:p w14:paraId="516B3D79" w14:textId="77777777" w:rsidR="00461223" w:rsidRPr="00FD600A" w:rsidRDefault="00461223" w:rsidP="00461223">
      <w:pPr>
        <w:suppressAutoHyphens/>
        <w:overflowPunct w:val="0"/>
        <w:autoSpaceDE w:val="0"/>
        <w:spacing w:after="0" w:line="240" w:lineRule="auto"/>
        <w:ind w:right="24"/>
        <w:jc w:val="both"/>
        <w:rPr>
          <w:rFonts w:asciiTheme="majorBidi" w:eastAsia="Batang" w:hAnsiTheme="majorBidi" w:cstheme="majorBidi"/>
          <w:i/>
          <w:iCs/>
        </w:rPr>
      </w:pPr>
      <w:r w:rsidRPr="00FD600A">
        <w:rPr>
          <w:rFonts w:asciiTheme="majorBidi" w:eastAsia="Batang" w:hAnsiTheme="majorBidi" w:cstheme="majorBidi"/>
          <w:i/>
          <w:iCs/>
        </w:rPr>
        <w:t>*ja pārstāv pilnvarotā persona, jāiesniedz pilnvaras kopija</w:t>
      </w:r>
    </w:p>
    <w:p w14:paraId="6D4E4155" w14:textId="77777777" w:rsidR="00461223" w:rsidRPr="00FD600A" w:rsidRDefault="00461223" w:rsidP="009611D0">
      <w:pPr>
        <w:spacing w:after="0"/>
        <w:jc w:val="both"/>
        <w:rPr>
          <w:rFonts w:asciiTheme="majorBidi" w:hAnsiTheme="majorBidi" w:cstheme="majorBidi"/>
          <w:lang w:eastAsia="en-GB"/>
        </w:rPr>
      </w:pPr>
    </w:p>
    <w:p w14:paraId="229E9179" w14:textId="31B571BE" w:rsidR="00EA321A" w:rsidRPr="00FD600A" w:rsidRDefault="007C70D4" w:rsidP="00EA321A">
      <w:pPr>
        <w:spacing w:after="0"/>
        <w:ind w:firstLine="720"/>
        <w:jc w:val="both"/>
        <w:rPr>
          <w:rFonts w:asciiTheme="majorBidi" w:eastAsia="Times New Roman" w:hAnsiTheme="majorBidi" w:cstheme="majorBidi"/>
          <w:kern w:val="1"/>
          <w:shd w:val="clear" w:color="auto" w:fill="FFFFFF"/>
          <w:lang w:eastAsia="zh-CN"/>
        </w:rPr>
      </w:pPr>
      <w:r w:rsidRPr="00FD600A">
        <w:rPr>
          <w:rFonts w:asciiTheme="majorBidi" w:eastAsia="Times New Roman" w:hAnsiTheme="majorBidi" w:cstheme="majorBidi"/>
          <w:kern w:val="1"/>
          <w:shd w:val="clear" w:color="auto" w:fill="FFFFFF"/>
          <w:lang w:eastAsia="zh-CN"/>
        </w:rPr>
        <w:t xml:space="preserve">Ar šo mēs apstiprinām savu dalību </w:t>
      </w:r>
      <w:r w:rsidR="004D75B9" w:rsidRPr="00FD600A">
        <w:rPr>
          <w:rFonts w:asciiTheme="majorBidi" w:eastAsia="Times New Roman" w:hAnsiTheme="majorBidi" w:cstheme="majorBidi"/>
          <w:kern w:val="1"/>
          <w:shd w:val="clear" w:color="auto" w:fill="FFFFFF"/>
          <w:lang w:eastAsia="zh-CN"/>
        </w:rPr>
        <w:t>iepirkumā</w:t>
      </w:r>
      <w:r w:rsidRPr="00FD600A">
        <w:rPr>
          <w:rFonts w:asciiTheme="majorBidi" w:eastAsia="Times New Roman" w:hAnsiTheme="majorBidi" w:cstheme="majorBidi"/>
          <w:kern w:val="1"/>
          <w:shd w:val="clear" w:color="auto" w:fill="FFFFFF"/>
          <w:lang w:eastAsia="zh-CN"/>
        </w:rPr>
        <w:t xml:space="preserve"> </w:t>
      </w:r>
      <w:r w:rsidRPr="00FD600A">
        <w:rPr>
          <w:rFonts w:asciiTheme="majorBidi" w:eastAsia="Times New Roman" w:hAnsiTheme="majorBidi" w:cstheme="majorBidi"/>
          <w:b/>
          <w:bCs/>
          <w:lang w:eastAsia="lv-LV"/>
        </w:rPr>
        <w:t>“</w:t>
      </w:r>
      <w:r w:rsidR="003605B2" w:rsidRPr="00FD600A">
        <w:rPr>
          <w:rFonts w:asciiTheme="majorBidi" w:eastAsia="Times New Roman" w:hAnsiTheme="majorBidi" w:cstheme="majorBidi"/>
          <w:b/>
          <w:bCs/>
          <w:lang w:eastAsia="lv-LV"/>
        </w:rPr>
        <w:t>Biomasas (šķeldas) kvalitātes analīzes iekārtas piegāde</w:t>
      </w:r>
      <w:r w:rsidRPr="00FD600A">
        <w:rPr>
          <w:rFonts w:asciiTheme="majorBidi" w:eastAsia="Times New Roman" w:hAnsiTheme="majorBidi" w:cstheme="majorBidi"/>
          <w:b/>
          <w:bCs/>
          <w:lang w:eastAsia="lv-LV"/>
        </w:rPr>
        <w:t>”</w:t>
      </w:r>
      <w:r w:rsidRPr="00FD600A">
        <w:rPr>
          <w:rFonts w:asciiTheme="majorBidi" w:eastAsia="Times New Roman" w:hAnsiTheme="majorBidi" w:cstheme="majorBidi"/>
          <w:lang w:eastAsia="lv-LV"/>
        </w:rPr>
        <w:t xml:space="preserve"> (</w:t>
      </w:r>
      <w:proofErr w:type="spellStart"/>
      <w:r w:rsidRPr="00FD600A">
        <w:rPr>
          <w:rFonts w:asciiTheme="majorBidi" w:eastAsia="Times New Roman" w:hAnsiTheme="majorBidi" w:cstheme="majorBidi"/>
          <w:lang w:eastAsia="lv-LV"/>
        </w:rPr>
        <w:t>id.Nr</w:t>
      </w:r>
      <w:proofErr w:type="spellEnd"/>
      <w:r w:rsidRPr="00FD600A">
        <w:rPr>
          <w:rFonts w:asciiTheme="majorBidi" w:eastAsia="Times New Roman" w:hAnsiTheme="majorBidi" w:cstheme="majorBidi"/>
          <w:lang w:eastAsia="lv-LV"/>
        </w:rPr>
        <w:t xml:space="preserve">. </w:t>
      </w:r>
      <w:r w:rsidRPr="00D756E7">
        <w:rPr>
          <w:rFonts w:asciiTheme="majorBidi" w:eastAsia="Times New Roman" w:hAnsiTheme="majorBidi" w:cstheme="majorBidi"/>
          <w:lang w:eastAsia="lv-LV"/>
        </w:rPr>
        <w:t>RS 202</w:t>
      </w:r>
      <w:r w:rsidR="0099395B" w:rsidRPr="00D756E7">
        <w:rPr>
          <w:rFonts w:asciiTheme="majorBidi" w:eastAsia="Times New Roman" w:hAnsiTheme="majorBidi" w:cstheme="majorBidi"/>
          <w:lang w:eastAsia="lv-LV"/>
        </w:rPr>
        <w:t>6</w:t>
      </w:r>
      <w:r w:rsidRPr="00D756E7">
        <w:rPr>
          <w:rFonts w:asciiTheme="majorBidi" w:eastAsia="Times New Roman" w:hAnsiTheme="majorBidi" w:cstheme="majorBidi"/>
          <w:lang w:eastAsia="lv-LV"/>
        </w:rPr>
        <w:t>/</w:t>
      </w:r>
      <w:r w:rsidR="0099395B" w:rsidRPr="00D756E7">
        <w:rPr>
          <w:rFonts w:asciiTheme="majorBidi" w:eastAsia="Times New Roman" w:hAnsiTheme="majorBidi" w:cstheme="majorBidi"/>
          <w:lang w:eastAsia="lv-LV"/>
        </w:rPr>
        <w:t>0</w:t>
      </w:r>
      <w:r w:rsidR="00D756E7" w:rsidRPr="00D756E7">
        <w:rPr>
          <w:rFonts w:asciiTheme="majorBidi" w:eastAsia="Times New Roman" w:hAnsiTheme="majorBidi" w:cstheme="majorBidi"/>
          <w:lang w:eastAsia="lv-LV"/>
        </w:rPr>
        <w:t>7</w:t>
      </w:r>
      <w:r w:rsidRPr="00D756E7">
        <w:rPr>
          <w:rFonts w:asciiTheme="majorBidi" w:eastAsia="Times New Roman" w:hAnsiTheme="majorBidi" w:cstheme="majorBidi"/>
          <w:lang w:eastAsia="lv-LV"/>
        </w:rPr>
        <w:t>/</w:t>
      </w:r>
      <w:r w:rsidR="004D75B9" w:rsidRPr="00D756E7">
        <w:rPr>
          <w:rFonts w:asciiTheme="majorBidi" w:eastAsia="Times New Roman" w:hAnsiTheme="majorBidi" w:cstheme="majorBidi"/>
          <w:lang w:eastAsia="lv-LV"/>
        </w:rPr>
        <w:t>ZI</w:t>
      </w:r>
      <w:r w:rsidRPr="00D756E7">
        <w:rPr>
          <w:rFonts w:asciiTheme="majorBidi" w:eastAsia="Times New Roman" w:hAnsiTheme="majorBidi" w:cstheme="majorBidi"/>
          <w:lang w:eastAsia="lv-LV"/>
        </w:rPr>
        <w:t>)</w:t>
      </w:r>
      <w:r w:rsidRPr="00D756E7">
        <w:rPr>
          <w:rFonts w:asciiTheme="majorBidi" w:eastAsia="Times New Roman" w:hAnsiTheme="majorBidi" w:cstheme="majorBidi"/>
          <w:kern w:val="1"/>
          <w:shd w:val="clear" w:color="auto" w:fill="FFFFFF"/>
          <w:lang w:eastAsia="zh-CN"/>
        </w:rPr>
        <w:t>.</w:t>
      </w:r>
      <w:r w:rsidRPr="00FD600A">
        <w:rPr>
          <w:rFonts w:asciiTheme="majorBidi" w:eastAsia="Times New Roman" w:hAnsiTheme="majorBidi" w:cstheme="majorBidi"/>
          <w:kern w:val="1"/>
          <w:shd w:val="clear" w:color="auto" w:fill="FFFFFF"/>
          <w:lang w:eastAsia="zh-CN"/>
        </w:rPr>
        <w:t xml:space="preserve"> </w:t>
      </w:r>
    </w:p>
    <w:p w14:paraId="5594B72B" w14:textId="77777777" w:rsidR="002959EA" w:rsidRPr="00FD600A" w:rsidRDefault="002959EA" w:rsidP="00CC731C">
      <w:pPr>
        <w:spacing w:after="0"/>
        <w:jc w:val="both"/>
        <w:rPr>
          <w:rFonts w:asciiTheme="majorBidi" w:hAnsiTheme="majorBidi" w:cstheme="majorBidi"/>
          <w:i/>
          <w:iCs/>
          <w:lang w:eastAsia="lv-LV"/>
        </w:rPr>
      </w:pPr>
      <w:bookmarkStart w:id="0" w:name="_Toc145916135"/>
      <w:bookmarkEnd w:id="0"/>
    </w:p>
    <w:p w14:paraId="0D60DD15" w14:textId="1252B9FA" w:rsidR="002959EA" w:rsidRPr="00FD600A" w:rsidRDefault="002959EA" w:rsidP="00453444">
      <w:pPr>
        <w:tabs>
          <w:tab w:val="left" w:pos="360"/>
        </w:tabs>
        <w:spacing w:after="0" w:line="240" w:lineRule="auto"/>
        <w:ind w:right="141"/>
        <w:contextualSpacing/>
        <w:jc w:val="both"/>
        <w:rPr>
          <w:rFonts w:asciiTheme="majorBidi" w:hAnsiTheme="majorBidi" w:cstheme="majorBidi"/>
          <w:snapToGrid w:val="0"/>
          <w:lang w:eastAsia="ru-RU"/>
        </w:rPr>
      </w:pPr>
      <w:r w:rsidRPr="00FD600A">
        <w:rPr>
          <w:rFonts w:asciiTheme="majorBidi" w:eastAsia="Times New Roman" w:hAnsiTheme="majorBidi" w:cstheme="majorBidi"/>
          <w:b/>
          <w:bCs/>
          <w:kern w:val="1"/>
          <w:shd w:val="clear" w:color="auto" w:fill="FFFFFF"/>
          <w:lang w:eastAsia="zh-CN"/>
        </w:rPr>
        <w:t>Apliecinām, ka:</w:t>
      </w:r>
    </w:p>
    <w:p w14:paraId="580E20C1" w14:textId="6929CC5D" w:rsidR="002959EA" w:rsidRPr="00FD600A" w:rsidRDefault="002959EA" w:rsidP="002959EA">
      <w:pPr>
        <w:pStyle w:val="Sarakstarindkopa"/>
        <w:numPr>
          <w:ilvl w:val="1"/>
          <w:numId w:val="2"/>
        </w:numPr>
        <w:tabs>
          <w:tab w:val="left" w:pos="360"/>
          <w:tab w:val="left" w:pos="810"/>
        </w:tabs>
        <w:spacing w:after="0" w:line="240" w:lineRule="auto"/>
        <w:ind w:left="810" w:right="141" w:hanging="450"/>
        <w:contextualSpacing/>
        <w:jc w:val="both"/>
        <w:rPr>
          <w:rFonts w:asciiTheme="majorBidi" w:eastAsiaTheme="minorHAnsi" w:hAnsiTheme="majorBidi" w:cstheme="majorBidi"/>
          <w:snapToGrid w:val="0"/>
          <w:sz w:val="22"/>
          <w:szCs w:val="22"/>
          <w:lang w:eastAsia="ru-RU"/>
        </w:rPr>
      </w:pPr>
      <w:r w:rsidRPr="00FD600A">
        <w:rPr>
          <w:rFonts w:asciiTheme="majorBidi" w:hAnsiTheme="majorBidi" w:cstheme="majorBidi"/>
          <w:sz w:val="22"/>
          <w:szCs w:val="22"/>
          <w:lang w:val="lv-LV"/>
        </w:rPr>
        <w:t>apņemas piegādāt Preces atbilstoši Iepirkumā iesniegtajam tehniskajam un finanšu piedāvājumam, piekrīt Iepirkuma nolikumā izvirzītajām prasībām un garantē</w:t>
      </w:r>
      <w:r w:rsidR="003605B2" w:rsidRPr="00FD600A">
        <w:rPr>
          <w:rFonts w:asciiTheme="majorBidi" w:hAnsiTheme="majorBidi" w:cstheme="majorBidi"/>
          <w:sz w:val="22"/>
          <w:szCs w:val="22"/>
          <w:lang w:val="lv-LV"/>
        </w:rPr>
        <w:t>jam</w:t>
      </w:r>
      <w:r w:rsidRPr="00FD600A">
        <w:rPr>
          <w:rFonts w:asciiTheme="majorBidi" w:hAnsiTheme="majorBidi" w:cstheme="majorBidi"/>
          <w:sz w:val="22"/>
          <w:szCs w:val="22"/>
          <w:lang w:val="lv-LV"/>
        </w:rPr>
        <w:t xml:space="preserve"> Iepirkuma nolikuma izpildi, apliecinot, ka Iepirkuma nolikuma noteikumi ir skaidri un saprotami</w:t>
      </w:r>
      <w:r w:rsidRPr="00FD600A">
        <w:rPr>
          <w:rFonts w:asciiTheme="majorBidi" w:hAnsiTheme="majorBidi" w:cstheme="majorBidi"/>
          <w:sz w:val="22"/>
          <w:szCs w:val="22"/>
          <w:lang w:eastAsia="zh-CN"/>
        </w:rPr>
        <w:t>;</w:t>
      </w:r>
    </w:p>
    <w:p w14:paraId="310B79CF" w14:textId="77777777" w:rsidR="002959EA" w:rsidRPr="00FD600A" w:rsidRDefault="002959EA" w:rsidP="002959EA">
      <w:pPr>
        <w:pStyle w:val="Sarakstarindkopa"/>
        <w:numPr>
          <w:ilvl w:val="1"/>
          <w:numId w:val="2"/>
        </w:numPr>
        <w:tabs>
          <w:tab w:val="left" w:pos="360"/>
          <w:tab w:val="left" w:pos="810"/>
        </w:tabs>
        <w:spacing w:after="0" w:line="240" w:lineRule="auto"/>
        <w:ind w:left="810" w:right="141" w:hanging="450"/>
        <w:contextualSpacing/>
        <w:jc w:val="both"/>
        <w:rPr>
          <w:rFonts w:asciiTheme="majorBidi" w:eastAsiaTheme="minorHAnsi" w:hAnsiTheme="majorBidi" w:cstheme="majorBidi"/>
          <w:snapToGrid w:val="0"/>
          <w:sz w:val="22"/>
          <w:szCs w:val="22"/>
          <w:lang w:eastAsia="ru-RU"/>
        </w:rPr>
      </w:pPr>
      <w:r w:rsidRPr="00FD600A">
        <w:rPr>
          <w:rFonts w:asciiTheme="majorBidi" w:eastAsia="Batang" w:hAnsiTheme="majorBidi" w:cstheme="majorBidi"/>
          <w:sz w:val="22"/>
          <w:szCs w:val="22"/>
        </w:rPr>
        <w:t>mums ir visas nepieciešamās profesionālās zināšanas un darbu izpildes iemaņas, tehniskais aprīkojums un citi nepieciešamie resursi, kā arī saimnieciskās darbības atļaujas un licences attiecīgā pakalpojuma/piegādes veikšanai;</w:t>
      </w:r>
    </w:p>
    <w:p w14:paraId="204CD10B" w14:textId="77777777" w:rsidR="002959EA" w:rsidRPr="00FD600A" w:rsidRDefault="002959EA" w:rsidP="002959EA">
      <w:pPr>
        <w:pStyle w:val="Sarakstarindkopa"/>
        <w:numPr>
          <w:ilvl w:val="1"/>
          <w:numId w:val="2"/>
        </w:numPr>
        <w:tabs>
          <w:tab w:val="left" w:pos="360"/>
          <w:tab w:val="left" w:pos="810"/>
        </w:tabs>
        <w:spacing w:after="0" w:line="240" w:lineRule="auto"/>
        <w:ind w:left="810" w:right="141" w:hanging="450"/>
        <w:contextualSpacing/>
        <w:jc w:val="both"/>
        <w:rPr>
          <w:rFonts w:asciiTheme="majorBidi" w:eastAsiaTheme="minorHAnsi" w:hAnsiTheme="majorBidi" w:cstheme="majorBidi"/>
          <w:snapToGrid w:val="0"/>
          <w:sz w:val="22"/>
          <w:szCs w:val="22"/>
          <w:lang w:eastAsia="ru-RU"/>
        </w:rPr>
      </w:pPr>
      <w:r w:rsidRPr="00FD600A">
        <w:rPr>
          <w:rFonts w:asciiTheme="majorBidi" w:hAnsiTheme="majorBidi" w:cstheme="majorBidi"/>
          <w:sz w:val="22"/>
          <w:szCs w:val="22"/>
        </w:rPr>
        <w:t xml:space="preserve">Finanšu piedāvājumā piedāvātajā cenā iekļautas visas izmaksas </w:t>
      </w:r>
      <w:r w:rsidRPr="00FD600A">
        <w:rPr>
          <w:rFonts w:asciiTheme="majorBidi" w:hAnsiTheme="majorBidi" w:cstheme="majorBidi"/>
          <w:color w:val="000000"/>
          <w:sz w:val="22"/>
          <w:szCs w:val="22"/>
        </w:rPr>
        <w:t>atbilstoši Tehniskajai specifikācijai, tai skaitā  visi nodokļi un nodevas, izņemot pievienotās vērtības nodokli;</w:t>
      </w:r>
    </w:p>
    <w:p w14:paraId="3DFC5A7A" w14:textId="77777777" w:rsidR="002959EA" w:rsidRPr="00FD600A" w:rsidRDefault="002959EA" w:rsidP="002959EA">
      <w:pPr>
        <w:pStyle w:val="Sarakstarindkopa"/>
        <w:numPr>
          <w:ilvl w:val="1"/>
          <w:numId w:val="2"/>
        </w:numPr>
        <w:tabs>
          <w:tab w:val="left" w:pos="360"/>
          <w:tab w:val="left" w:pos="810"/>
        </w:tabs>
        <w:spacing w:after="0" w:line="240" w:lineRule="auto"/>
        <w:ind w:left="810" w:right="141" w:hanging="450"/>
        <w:contextualSpacing/>
        <w:jc w:val="both"/>
        <w:rPr>
          <w:rFonts w:asciiTheme="majorBidi" w:eastAsiaTheme="minorHAnsi" w:hAnsiTheme="majorBidi" w:cstheme="majorBidi"/>
          <w:snapToGrid w:val="0"/>
          <w:sz w:val="22"/>
          <w:szCs w:val="22"/>
          <w:lang w:eastAsia="ru-RU"/>
        </w:rPr>
      </w:pPr>
      <w:r w:rsidRPr="00FD600A">
        <w:rPr>
          <w:rFonts w:asciiTheme="majorBidi" w:hAnsiTheme="majorBidi" w:cstheme="majorBidi"/>
          <w:sz w:val="22"/>
          <w:szCs w:val="22"/>
        </w:rPr>
        <w:t>visi pievienotie dokumenti veido šo piedāvājumu;</w:t>
      </w:r>
    </w:p>
    <w:p w14:paraId="11A8AE60" w14:textId="01149E2D" w:rsidR="002959EA" w:rsidRPr="00FD600A" w:rsidRDefault="002959EA" w:rsidP="00453444">
      <w:pPr>
        <w:pStyle w:val="Sarakstarindkopa"/>
        <w:numPr>
          <w:ilvl w:val="1"/>
          <w:numId w:val="2"/>
        </w:numPr>
        <w:tabs>
          <w:tab w:val="left" w:pos="360"/>
          <w:tab w:val="left" w:pos="810"/>
        </w:tabs>
        <w:spacing w:after="0" w:line="240" w:lineRule="auto"/>
        <w:ind w:left="810" w:right="141" w:hanging="450"/>
        <w:contextualSpacing/>
        <w:jc w:val="both"/>
        <w:rPr>
          <w:rFonts w:asciiTheme="majorBidi" w:eastAsiaTheme="minorHAnsi" w:hAnsiTheme="majorBidi" w:cstheme="majorBidi"/>
          <w:snapToGrid w:val="0"/>
          <w:sz w:val="22"/>
          <w:szCs w:val="22"/>
          <w:lang w:eastAsia="ru-RU"/>
        </w:rPr>
      </w:pPr>
      <w:r w:rsidRPr="00FD600A">
        <w:rPr>
          <w:rFonts w:asciiTheme="majorBidi" w:eastAsia="Times New Roman" w:hAnsiTheme="majorBidi" w:cstheme="majorBidi"/>
          <w:kern w:val="1"/>
          <w:sz w:val="22"/>
          <w:szCs w:val="22"/>
          <w:shd w:val="clear" w:color="auto" w:fill="FFFFFF"/>
          <w:lang w:eastAsia="zh-CN"/>
        </w:rPr>
        <w:t>visa iesniegtā informācija ir patiesa.</w:t>
      </w:r>
    </w:p>
    <w:p w14:paraId="0E3E4DC2" w14:textId="77777777" w:rsidR="00111A08" w:rsidRPr="00FD600A" w:rsidRDefault="00111A08" w:rsidP="00111A08">
      <w:pPr>
        <w:pStyle w:val="Sarakstarindkopa"/>
        <w:tabs>
          <w:tab w:val="left" w:pos="360"/>
          <w:tab w:val="left" w:pos="810"/>
        </w:tabs>
        <w:spacing w:after="0" w:line="240" w:lineRule="auto"/>
        <w:ind w:left="810" w:right="141"/>
        <w:contextualSpacing/>
        <w:jc w:val="both"/>
        <w:rPr>
          <w:rFonts w:asciiTheme="majorBidi" w:eastAsiaTheme="minorHAnsi" w:hAnsiTheme="majorBidi" w:cstheme="majorBidi"/>
          <w:snapToGrid w:val="0"/>
          <w:sz w:val="22"/>
          <w:szCs w:val="22"/>
          <w:lang w:eastAsia="ru-RU"/>
        </w:rPr>
      </w:pPr>
    </w:p>
    <w:p w14:paraId="0F364097" w14:textId="5B8CB76C" w:rsidR="002959EA" w:rsidRPr="00FD600A" w:rsidRDefault="002959EA" w:rsidP="002959EA">
      <w:pPr>
        <w:tabs>
          <w:tab w:val="left" w:pos="426"/>
        </w:tabs>
        <w:spacing w:after="0"/>
        <w:rPr>
          <w:rFonts w:asciiTheme="majorBidi" w:eastAsia="Calibri" w:hAnsiTheme="majorBidi" w:cstheme="majorBidi"/>
          <w:bCs/>
          <w:i/>
        </w:rPr>
      </w:pPr>
      <w:r w:rsidRPr="00FD600A">
        <w:rPr>
          <w:rFonts w:asciiTheme="majorBidi" w:eastAsia="Calibri" w:hAnsiTheme="majorBidi" w:cstheme="majorBidi"/>
          <w:bCs/>
          <w:i/>
        </w:rPr>
        <w:t>___________________________________________________________________________</w:t>
      </w:r>
    </w:p>
    <w:p w14:paraId="2F589EAC" w14:textId="77777777" w:rsidR="002959EA" w:rsidRPr="00FD600A" w:rsidRDefault="002959EA" w:rsidP="002959EA">
      <w:pPr>
        <w:tabs>
          <w:tab w:val="left" w:pos="426"/>
        </w:tabs>
        <w:spacing w:after="0"/>
        <w:jc w:val="center"/>
        <w:rPr>
          <w:rFonts w:asciiTheme="majorBidi" w:eastAsia="Calibri" w:hAnsiTheme="majorBidi" w:cstheme="majorBidi"/>
          <w:bCs/>
          <w:i/>
        </w:rPr>
      </w:pPr>
      <w:r w:rsidRPr="00FD600A">
        <w:rPr>
          <w:rFonts w:asciiTheme="majorBidi" w:eastAsia="Calibri" w:hAnsiTheme="majorBidi" w:cstheme="majorBidi"/>
          <w:bCs/>
          <w:i/>
        </w:rPr>
        <w:t>(uzņēmuma vadītāja vai tā pilnvarotās personas (pievienot pilnvaras oriģinālu vai apliecinātu kopiju) paraksts, tā  atšifrējums)</w:t>
      </w:r>
    </w:p>
    <w:p w14:paraId="7BFCC550" w14:textId="77777777" w:rsidR="002959EA" w:rsidRPr="00FD600A" w:rsidRDefault="002959EA" w:rsidP="002959EA">
      <w:pPr>
        <w:spacing w:before="120" w:after="0"/>
        <w:rPr>
          <w:rFonts w:asciiTheme="majorBidi" w:hAnsiTheme="majorBidi" w:cstheme="majorBidi"/>
        </w:rPr>
      </w:pPr>
    </w:p>
    <w:p w14:paraId="6D502246" w14:textId="59170EC6" w:rsidR="00453444" w:rsidRPr="00FD600A" w:rsidRDefault="002959EA" w:rsidP="00453444">
      <w:pPr>
        <w:tabs>
          <w:tab w:val="left" w:pos="426"/>
          <w:tab w:val="left" w:pos="2160"/>
        </w:tabs>
        <w:spacing w:after="0"/>
        <w:jc w:val="both"/>
        <w:rPr>
          <w:rFonts w:asciiTheme="majorBidi" w:eastAsia="Calibri" w:hAnsiTheme="majorBidi" w:cstheme="majorBidi"/>
          <w:bCs/>
        </w:rPr>
      </w:pPr>
      <w:r w:rsidRPr="00FD600A">
        <w:rPr>
          <w:rFonts w:asciiTheme="majorBidi" w:eastAsia="Calibri" w:hAnsiTheme="majorBidi" w:cstheme="majorBidi"/>
          <w:bCs/>
        </w:rPr>
        <w:t>202</w:t>
      </w:r>
      <w:r w:rsidR="00453444" w:rsidRPr="00FD600A">
        <w:rPr>
          <w:rFonts w:asciiTheme="majorBidi" w:eastAsia="Calibri" w:hAnsiTheme="majorBidi" w:cstheme="majorBidi"/>
          <w:bCs/>
        </w:rPr>
        <w:t>_</w:t>
      </w:r>
      <w:r w:rsidRPr="00FD600A">
        <w:rPr>
          <w:rFonts w:asciiTheme="majorBidi" w:eastAsia="Calibri" w:hAnsiTheme="majorBidi" w:cstheme="majorBidi"/>
          <w:bCs/>
        </w:rPr>
        <w:t>. gada ___. _________</w:t>
      </w:r>
      <w:r w:rsidR="00453444" w:rsidRPr="00FD600A">
        <w:rPr>
          <w:rFonts w:asciiTheme="majorBidi" w:eastAsia="Calibri" w:hAnsiTheme="majorBidi" w:cstheme="majorBidi"/>
          <w:bCs/>
        </w:rPr>
        <w:t>_____</w:t>
      </w:r>
    </w:p>
    <w:sectPr w:rsidR="00453444" w:rsidRPr="00FD600A" w:rsidSect="00D3778B">
      <w:footerReference w:type="default" r:id="rId8"/>
      <w:pgSz w:w="11906" w:h="16838"/>
      <w:pgMar w:top="450" w:right="11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BD097" w14:textId="77777777" w:rsidR="00C94A8F" w:rsidRDefault="00C94A8F" w:rsidP="00B944FD">
      <w:pPr>
        <w:spacing w:after="0" w:line="240" w:lineRule="auto"/>
      </w:pPr>
      <w:r>
        <w:separator/>
      </w:r>
    </w:p>
  </w:endnote>
  <w:endnote w:type="continuationSeparator" w:id="0">
    <w:p w14:paraId="13288F45" w14:textId="77777777" w:rsidR="00C94A8F" w:rsidRDefault="00C94A8F" w:rsidP="00B9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672682"/>
      <w:docPartObj>
        <w:docPartGallery w:val="Page Numbers (Bottom of Page)"/>
        <w:docPartUnique/>
      </w:docPartObj>
    </w:sdtPr>
    <w:sdtContent>
      <w:p w14:paraId="073AF0BB" w14:textId="01EAFF48" w:rsidR="002959EA" w:rsidRDefault="002959EA">
        <w:pPr>
          <w:pStyle w:val="Kjene"/>
          <w:jc w:val="center"/>
        </w:pPr>
        <w:r>
          <w:fldChar w:fldCharType="begin"/>
        </w:r>
        <w:r>
          <w:instrText>PAGE   \* MERGEFORMAT</w:instrText>
        </w:r>
        <w:r>
          <w:fldChar w:fldCharType="separate"/>
        </w:r>
        <w:r>
          <w:rPr>
            <w:lang w:val="lv-LV"/>
          </w:rPr>
          <w:t>2</w:t>
        </w:r>
        <w:r>
          <w:fldChar w:fldCharType="end"/>
        </w:r>
      </w:p>
    </w:sdtContent>
  </w:sdt>
  <w:p w14:paraId="6CA939CE" w14:textId="77777777" w:rsidR="002959EA" w:rsidRDefault="002959E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8E6A" w14:textId="77777777" w:rsidR="00C94A8F" w:rsidRDefault="00C94A8F" w:rsidP="00B944FD">
      <w:pPr>
        <w:spacing w:after="0" w:line="240" w:lineRule="auto"/>
      </w:pPr>
      <w:r>
        <w:separator/>
      </w:r>
    </w:p>
  </w:footnote>
  <w:footnote w:type="continuationSeparator" w:id="0">
    <w:p w14:paraId="556D4D0C" w14:textId="77777777" w:rsidR="00C94A8F" w:rsidRDefault="00C94A8F" w:rsidP="00B944FD">
      <w:pPr>
        <w:spacing w:after="0" w:line="240" w:lineRule="auto"/>
      </w:pPr>
      <w:r>
        <w:continuationSeparator/>
      </w:r>
    </w:p>
  </w:footnote>
  <w:footnote w:id="1">
    <w:p w14:paraId="05B644AA" w14:textId="77777777" w:rsidR="002959EA" w:rsidRPr="002959EA" w:rsidRDefault="002959EA" w:rsidP="002959EA">
      <w:pPr>
        <w:pStyle w:val="Vresteksts"/>
        <w:jc w:val="both"/>
        <w:rPr>
          <w:rFonts w:asciiTheme="majorBidi" w:hAnsiTheme="majorBidi" w:cstheme="majorBidi"/>
          <w:color w:val="000000" w:themeColor="text1"/>
          <w:lang w:val="lv-LV"/>
        </w:rPr>
      </w:pPr>
      <w:r w:rsidRPr="002959EA">
        <w:rPr>
          <w:rStyle w:val="Vresatsauce"/>
          <w:rFonts w:asciiTheme="majorBidi" w:hAnsiTheme="majorBidi" w:cstheme="majorBidi"/>
          <w:color w:val="000000" w:themeColor="text1"/>
          <w:lang w:val="lv-LV"/>
        </w:rPr>
        <w:footnoteRef/>
      </w:r>
      <w:r w:rsidRPr="002959EA">
        <w:rPr>
          <w:rFonts w:asciiTheme="majorBidi" w:hAnsiTheme="majorBidi" w:cstheme="majorBidi"/>
          <w:color w:val="000000" w:themeColor="text1"/>
          <w:lang w:val="lv-LV"/>
        </w:rPr>
        <w:t xml:space="preserve"> Mazais uzņēmums ir uzņēmums, kurā nodarbinātas mazāk nekā 50 personas un kura gada apgrozījums un/vai gada bilance kopā nepārsniedz 10 miljonus eiro.</w:t>
      </w:r>
    </w:p>
  </w:footnote>
  <w:footnote w:id="2">
    <w:p w14:paraId="6DA36D6E" w14:textId="4D14586C" w:rsidR="002959EA" w:rsidRPr="00EA321A" w:rsidRDefault="002959EA" w:rsidP="00EA321A">
      <w:pPr>
        <w:jc w:val="both"/>
        <w:rPr>
          <w:rFonts w:asciiTheme="majorBidi" w:hAnsiTheme="majorBidi" w:cstheme="majorBidi"/>
          <w:color w:val="000000" w:themeColor="text1"/>
          <w:sz w:val="20"/>
          <w:szCs w:val="20"/>
        </w:rPr>
      </w:pPr>
      <w:r w:rsidRPr="002959EA">
        <w:rPr>
          <w:rStyle w:val="Vresatsauce"/>
          <w:rFonts w:asciiTheme="majorBidi" w:hAnsiTheme="majorBidi" w:cstheme="majorBidi"/>
          <w:color w:val="000000" w:themeColor="text1"/>
          <w:sz w:val="20"/>
          <w:szCs w:val="20"/>
        </w:rPr>
        <w:footnoteRef/>
      </w:r>
      <w:r w:rsidRPr="002959EA">
        <w:rPr>
          <w:rFonts w:asciiTheme="majorBidi" w:hAnsiTheme="majorBidi" w:cstheme="majorBidi"/>
          <w:color w:val="000000" w:themeColor="text1"/>
          <w:sz w:val="20"/>
          <w:szCs w:val="20"/>
        </w:rPr>
        <w:t xml:space="preserve"> Vidējais uzņēmums ir uzņēmums, kas nav mazais uzņēmums, un kurā nodarbinātas mazāk nekā 250 personas un kura gada apgrozījums nepārsniedz 50 miljonus eiro, un/vai, kura gada bilance kopā nepārsniedz 43 miljonus eiro.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6E07"/>
    <w:multiLevelType w:val="hybridMultilevel"/>
    <w:tmpl w:val="B3568EE6"/>
    <w:lvl w:ilvl="0" w:tplc="B86470C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DBE4223"/>
    <w:multiLevelType w:val="multilevel"/>
    <w:tmpl w:val="2FB480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EC55B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DB4BC8"/>
    <w:multiLevelType w:val="multilevel"/>
    <w:tmpl w:val="112C0776"/>
    <w:lvl w:ilvl="0">
      <w:start w:val="1"/>
      <w:numFmt w:val="decimal"/>
      <w:lvlText w:val="%1."/>
      <w:lvlJc w:val="left"/>
      <w:pPr>
        <w:ind w:left="2629" w:hanging="360"/>
      </w:pPr>
      <w:rPr>
        <w:b/>
        <w:bCs/>
      </w:rPr>
    </w:lvl>
    <w:lvl w:ilvl="1">
      <w:start w:val="1"/>
      <w:numFmt w:val="bullet"/>
      <w:lvlText w:val=""/>
      <w:lvlJc w:val="left"/>
      <w:pPr>
        <w:ind w:left="1080" w:hanging="360"/>
      </w:pPr>
      <w:rPr>
        <w:rFonts w:ascii="Wingdings" w:hAnsi="Wingdings"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6FD479B8"/>
    <w:multiLevelType w:val="multilevel"/>
    <w:tmpl w:val="6C16F74E"/>
    <w:lvl w:ilvl="0">
      <w:start w:val="1"/>
      <w:numFmt w:val="decimal"/>
      <w:lvlText w:val="%1."/>
      <w:lvlJc w:val="left"/>
      <w:pPr>
        <w:ind w:left="360" w:hanging="360"/>
      </w:pPr>
      <w:rPr>
        <w:b/>
        <w:bCs w:val="0"/>
        <w:i w:val="0"/>
        <w:iCs/>
      </w:rPr>
    </w:lvl>
    <w:lvl w:ilvl="1">
      <w:start w:val="1"/>
      <w:numFmt w:val="decimal"/>
      <w:lvlText w:val="%1.%2."/>
      <w:lvlJc w:val="left"/>
      <w:pPr>
        <w:ind w:left="792" w:hanging="432"/>
      </w:pPr>
      <w:rPr>
        <w:rFonts w:asciiTheme="majorBidi" w:hAnsiTheme="majorBidi" w:cstheme="majorBidi" w:hint="default"/>
        <w:b w:val="0"/>
        <w:bCs/>
        <w:i w:val="0"/>
        <w:iCs w:val="0"/>
        <w:sz w:val="24"/>
        <w:szCs w:val="24"/>
      </w:rPr>
    </w:lvl>
    <w:lvl w:ilvl="2">
      <w:start w:val="1"/>
      <w:numFmt w:val="decimal"/>
      <w:lvlText w:val="%1.%2.%3."/>
      <w:lvlJc w:val="left"/>
      <w:pPr>
        <w:ind w:left="1224" w:hanging="504"/>
      </w:pPr>
      <w:rPr>
        <w:i w:val="0"/>
        <w:iCs w:val="0"/>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9871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7824298">
    <w:abstractNumId w:val="3"/>
  </w:num>
  <w:num w:numId="3" w16cid:durableId="187623822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7057348">
    <w:abstractNumId w:val="4"/>
  </w:num>
  <w:num w:numId="5" w16cid:durableId="1947033972">
    <w:abstractNumId w:val="0"/>
  </w:num>
  <w:num w:numId="6" w16cid:durableId="1496338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D4"/>
    <w:rsid w:val="00075D5E"/>
    <w:rsid w:val="000A57F8"/>
    <w:rsid w:val="000B3ACF"/>
    <w:rsid w:val="000F47CF"/>
    <w:rsid w:val="00102E7C"/>
    <w:rsid w:val="00106432"/>
    <w:rsid w:val="00111A08"/>
    <w:rsid w:val="001937BC"/>
    <w:rsid w:val="001A09E1"/>
    <w:rsid w:val="001A6F5F"/>
    <w:rsid w:val="001C1212"/>
    <w:rsid w:val="001E2CDF"/>
    <w:rsid w:val="0021083F"/>
    <w:rsid w:val="00224FF8"/>
    <w:rsid w:val="00227362"/>
    <w:rsid w:val="00261C9A"/>
    <w:rsid w:val="002959EA"/>
    <w:rsid w:val="003605B2"/>
    <w:rsid w:val="003902B6"/>
    <w:rsid w:val="003C1943"/>
    <w:rsid w:val="003D34EA"/>
    <w:rsid w:val="00414C9A"/>
    <w:rsid w:val="0041593E"/>
    <w:rsid w:val="0043105F"/>
    <w:rsid w:val="00440C5A"/>
    <w:rsid w:val="00453444"/>
    <w:rsid w:val="00461223"/>
    <w:rsid w:val="00481F92"/>
    <w:rsid w:val="004A091F"/>
    <w:rsid w:val="004B5ACE"/>
    <w:rsid w:val="004D75B9"/>
    <w:rsid w:val="005157D2"/>
    <w:rsid w:val="0054186D"/>
    <w:rsid w:val="00562D4A"/>
    <w:rsid w:val="00573F49"/>
    <w:rsid w:val="0059685E"/>
    <w:rsid w:val="005B00B8"/>
    <w:rsid w:val="005C0E76"/>
    <w:rsid w:val="005C5A72"/>
    <w:rsid w:val="005E7C4E"/>
    <w:rsid w:val="006E5C10"/>
    <w:rsid w:val="006F1F39"/>
    <w:rsid w:val="006F3FDF"/>
    <w:rsid w:val="00701872"/>
    <w:rsid w:val="007406E0"/>
    <w:rsid w:val="0074586D"/>
    <w:rsid w:val="007A00F4"/>
    <w:rsid w:val="007C70D4"/>
    <w:rsid w:val="007E5A1C"/>
    <w:rsid w:val="007F1777"/>
    <w:rsid w:val="008216F8"/>
    <w:rsid w:val="00850270"/>
    <w:rsid w:val="008875BB"/>
    <w:rsid w:val="00893A7B"/>
    <w:rsid w:val="00932424"/>
    <w:rsid w:val="009365B0"/>
    <w:rsid w:val="009611D0"/>
    <w:rsid w:val="0096286A"/>
    <w:rsid w:val="0099395B"/>
    <w:rsid w:val="009E0061"/>
    <w:rsid w:val="00A21DAB"/>
    <w:rsid w:val="00A32C05"/>
    <w:rsid w:val="00A43A8E"/>
    <w:rsid w:val="00A43D53"/>
    <w:rsid w:val="00A6596B"/>
    <w:rsid w:val="00AB6B1E"/>
    <w:rsid w:val="00AF0F5F"/>
    <w:rsid w:val="00B15D0D"/>
    <w:rsid w:val="00B167B4"/>
    <w:rsid w:val="00B43E31"/>
    <w:rsid w:val="00B944FD"/>
    <w:rsid w:val="00C41DDD"/>
    <w:rsid w:val="00C52534"/>
    <w:rsid w:val="00C71E2F"/>
    <w:rsid w:val="00C73D1F"/>
    <w:rsid w:val="00C94A8F"/>
    <w:rsid w:val="00CC1AE3"/>
    <w:rsid w:val="00CC731C"/>
    <w:rsid w:val="00CE6529"/>
    <w:rsid w:val="00D3778B"/>
    <w:rsid w:val="00D43F89"/>
    <w:rsid w:val="00D462EF"/>
    <w:rsid w:val="00D756E7"/>
    <w:rsid w:val="00D91AE9"/>
    <w:rsid w:val="00DF2CD5"/>
    <w:rsid w:val="00DF4FB1"/>
    <w:rsid w:val="00E07CCA"/>
    <w:rsid w:val="00E3490C"/>
    <w:rsid w:val="00E50A13"/>
    <w:rsid w:val="00E61EA0"/>
    <w:rsid w:val="00E75B82"/>
    <w:rsid w:val="00E93DE7"/>
    <w:rsid w:val="00EA321A"/>
    <w:rsid w:val="00F16E81"/>
    <w:rsid w:val="00F41CBC"/>
    <w:rsid w:val="00F56C56"/>
    <w:rsid w:val="00F979FB"/>
    <w:rsid w:val="00FD600A"/>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E11A"/>
  <w15:chartTrackingRefBased/>
  <w15:docId w15:val="{DAAF5D13-87C9-4EBD-A51E-B6E57489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70D4"/>
    <w:rPr>
      <w:kern w:val="2"/>
      <w:lang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ableParagraph">
    <w:name w:val="Table Paragraph"/>
    <w:basedOn w:val="Parasts"/>
    <w:uiPriority w:val="1"/>
    <w:qFormat/>
    <w:rsid w:val="007C70D4"/>
    <w:pPr>
      <w:widowControl w:val="0"/>
      <w:autoSpaceDE w:val="0"/>
      <w:autoSpaceDN w:val="0"/>
      <w:spacing w:after="0" w:line="240" w:lineRule="auto"/>
    </w:pPr>
    <w:rPr>
      <w:rFonts w:ascii="Times New Roman" w:eastAsia="Times New Roman" w:hAnsi="Times New Roman" w:cs="Times New Roman"/>
      <w:kern w:val="0"/>
      <w:lang w:val="lv" w:eastAsia="lv"/>
      <w14:ligatures w14:val="none"/>
    </w:r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de nota al pie"/>
    <w:basedOn w:val="Noklusjumarindkopasfonts"/>
    <w:uiPriority w:val="99"/>
    <w:unhideWhenUsed/>
    <w:qFormat/>
    <w:rsid w:val="00B944FD"/>
    <w:rPr>
      <w:vertAlign w:val="superscript"/>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fn"/>
    <w:basedOn w:val="Parasts"/>
    <w:link w:val="VrestekstsRakstz"/>
    <w:uiPriority w:val="99"/>
    <w:unhideWhenUsed/>
    <w:qFormat/>
    <w:rsid w:val="00B944FD"/>
    <w:pPr>
      <w:spacing w:after="0" w:line="240" w:lineRule="auto"/>
    </w:pPr>
    <w:rPr>
      <w:kern w:val="0"/>
      <w:sz w:val="20"/>
      <w:szCs w:val="20"/>
      <w:lang w:val="en-GB"/>
      <w14:ligatures w14:val="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uiPriority w:val="99"/>
    <w:qFormat/>
    <w:rsid w:val="00B944FD"/>
    <w:rPr>
      <w:sz w:val="20"/>
      <w:szCs w:val="20"/>
      <w:lang w:val="en-GB" w:bidi="ar-SA"/>
      <w14:ligatures w14:val="none"/>
    </w:rPr>
  </w:style>
  <w:style w:type="paragraph" w:styleId="Sarakstarindkopa">
    <w:name w:val="List Paragraph"/>
    <w:aliases w:val="Saistīto dokumentu saraksts,Strip,H&amp;P List Paragraph,Normal bullet 2,Bullet list,2,Saraksta rindkopa1,Syle 1,Virsraksti,Numurets,PPS_Bullet,Colorful List - Accent 12,Medium Grid 1 - Accent 21,Body,Text,Macro,Plain,Citation List,Dot pt"/>
    <w:basedOn w:val="Parasts"/>
    <w:link w:val="SarakstarindkopaRakstz"/>
    <w:uiPriority w:val="34"/>
    <w:qFormat/>
    <w:rsid w:val="00C52534"/>
    <w:pPr>
      <w:spacing w:after="200" w:line="276" w:lineRule="auto"/>
      <w:ind w:left="720"/>
    </w:pPr>
    <w:rPr>
      <w:rFonts w:ascii="Calibri" w:eastAsia="Calibri" w:hAnsi="Calibri" w:cs="Times New Roman"/>
      <w:kern w:val="0"/>
      <w:sz w:val="20"/>
      <w:szCs w:val="20"/>
      <w:lang w:val="x-none" w:eastAsia="x-none"/>
      <w14:ligatures w14:val="none"/>
    </w:rPr>
  </w:style>
  <w:style w:type="character" w:customStyle="1" w:styleId="SarakstarindkopaRakstz">
    <w:name w:val="Saraksta rindkopa Rakstz."/>
    <w:aliases w:val="Saistīto dokumentu saraksts Rakstz.,Strip Rakstz.,H&amp;P List Paragraph Rakstz.,Normal bullet 2 Rakstz.,Bullet list Rakstz.,2 Rakstz.,Saraksta rindkopa1 Rakstz.,Syle 1 Rakstz.,Virsraksti Rakstz.,Numurets Rakstz.,PPS_Bullet Rakstz."/>
    <w:link w:val="Sarakstarindkopa"/>
    <w:uiPriority w:val="34"/>
    <w:qFormat/>
    <w:locked/>
    <w:rsid w:val="00C52534"/>
    <w:rPr>
      <w:rFonts w:ascii="Calibri" w:eastAsia="Calibri" w:hAnsi="Calibri" w:cs="Times New Roman"/>
      <w:sz w:val="20"/>
      <w:szCs w:val="20"/>
      <w:lang w:val="x-none" w:eastAsia="x-none" w:bidi="ar-SA"/>
      <w14:ligatures w14:val="none"/>
    </w:rPr>
  </w:style>
  <w:style w:type="table" w:styleId="Reatabula">
    <w:name w:val="Table Grid"/>
    <w:basedOn w:val="Parastatabula"/>
    <w:uiPriority w:val="39"/>
    <w:rsid w:val="00461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aliases w:val="18pt Bold,Header Char Char,Header Char Char Char,Header Char Char Char Char,Header Char Char Char Char1,Header Char1,Header Char1 Char,Header pirma lapa"/>
    <w:basedOn w:val="Parasts"/>
    <w:link w:val="GalveneRakstz"/>
    <w:unhideWhenUsed/>
    <w:rsid w:val="004D75B9"/>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rPr>
  </w:style>
  <w:style w:type="character" w:customStyle="1" w:styleId="GalveneRakstz">
    <w:name w:val="Galvene Rakstz."/>
    <w:aliases w:val="18pt Bold Rakstz.,Header Char Char Rakstz.,Header Char Char Char Rakstz.,Header Char Char Char Char Rakstz.,Header Char Char Char Char1 Rakstz.,Header Char1 Rakstz.,Header Char1 Char Rakstz.,Header pirma lapa Rakstz."/>
    <w:basedOn w:val="Noklusjumarindkopasfonts"/>
    <w:link w:val="Galvene"/>
    <w:rsid w:val="004D75B9"/>
    <w:rPr>
      <w:rFonts w:ascii="Times New Roman" w:eastAsia="Times New Roman" w:hAnsi="Times New Roman" w:cs="Times New Roman"/>
      <w:lang w:bidi="ar-SA"/>
    </w:rPr>
  </w:style>
  <w:style w:type="paragraph" w:styleId="Kjene">
    <w:name w:val="footer"/>
    <w:basedOn w:val="Parasts"/>
    <w:link w:val="KjeneRakstz"/>
    <w:uiPriority w:val="99"/>
    <w:rsid w:val="002959EA"/>
    <w:pPr>
      <w:tabs>
        <w:tab w:val="center" w:pos="4320"/>
        <w:tab w:val="right" w:pos="8640"/>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KjeneRakstz">
    <w:name w:val="Kājene Rakstz."/>
    <w:basedOn w:val="Noklusjumarindkopasfonts"/>
    <w:link w:val="Kjene"/>
    <w:uiPriority w:val="99"/>
    <w:rsid w:val="002959EA"/>
    <w:rPr>
      <w:rFonts w:ascii="Times New Roman" w:eastAsia="Times New Roman" w:hAnsi="Times New Roman" w:cs="Times New Roman"/>
      <w:sz w:val="2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66738-3E48-4DF6-8DEB-3A0CD020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1071</Words>
  <Characters>611</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19</cp:revision>
  <dcterms:created xsi:type="dcterms:W3CDTF">2025-12-17T11:21:00Z</dcterms:created>
  <dcterms:modified xsi:type="dcterms:W3CDTF">2026-04-20T10:56:00Z</dcterms:modified>
</cp:coreProperties>
</file>