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E8FD2" w14:textId="77777777" w:rsidR="00CB32A8" w:rsidRPr="0014220A" w:rsidRDefault="00CB32A8" w:rsidP="00CB32A8">
      <w:pPr>
        <w:pStyle w:val="Galvene"/>
        <w:jc w:val="right"/>
        <w:rPr>
          <w:rFonts w:asciiTheme="majorBidi" w:eastAsia="Batang" w:hAnsiTheme="majorBidi" w:cstheme="majorBidi"/>
          <w:b/>
        </w:rPr>
      </w:pPr>
      <w:r w:rsidRPr="0014220A">
        <w:rPr>
          <w:rFonts w:asciiTheme="majorBidi" w:eastAsia="Batang" w:hAnsiTheme="majorBidi" w:cstheme="majorBidi"/>
          <w:b/>
        </w:rPr>
        <w:t>1.pielikums</w:t>
      </w:r>
    </w:p>
    <w:p w14:paraId="58A0789A" w14:textId="77777777" w:rsidR="00CB32A8" w:rsidRPr="0014220A" w:rsidRDefault="00CB32A8" w:rsidP="00CB32A8">
      <w:pPr>
        <w:spacing w:after="0"/>
        <w:ind w:left="6379" w:right="-1" w:hanging="466"/>
        <w:jc w:val="right"/>
        <w:rPr>
          <w:rFonts w:asciiTheme="majorBidi" w:eastAsia="Batang" w:hAnsiTheme="majorBidi" w:cstheme="majorBidi"/>
          <w:color w:val="000000" w:themeColor="text1"/>
        </w:rPr>
      </w:pPr>
      <w:r w:rsidRPr="0014220A">
        <w:rPr>
          <w:rFonts w:asciiTheme="majorBidi" w:eastAsia="Batang" w:hAnsiTheme="majorBidi" w:cstheme="majorBidi"/>
          <w:color w:val="000000" w:themeColor="text1"/>
        </w:rPr>
        <w:t xml:space="preserve">Iepirkuma procedūras </w:t>
      </w:r>
    </w:p>
    <w:p w14:paraId="1F3F9BF7" w14:textId="3457150F" w:rsidR="00CB32A8" w:rsidRPr="0014220A" w:rsidRDefault="00CB32A8" w:rsidP="00CB32A8">
      <w:pPr>
        <w:spacing w:after="0"/>
        <w:ind w:left="6379" w:right="-1" w:hanging="466"/>
        <w:jc w:val="right"/>
        <w:rPr>
          <w:rFonts w:asciiTheme="majorBidi" w:eastAsia="Batang" w:hAnsiTheme="majorBidi" w:cstheme="majorBidi"/>
          <w:color w:val="000000" w:themeColor="text1"/>
        </w:rPr>
      </w:pPr>
      <w:r w:rsidRPr="0014220A">
        <w:rPr>
          <w:rFonts w:asciiTheme="majorBidi" w:eastAsia="Batang" w:hAnsiTheme="majorBidi" w:cstheme="majorBidi"/>
          <w:color w:val="000000" w:themeColor="text1"/>
        </w:rPr>
        <w:t>id. Nr.RS 2026/</w:t>
      </w:r>
      <w:r w:rsidR="00523A52">
        <w:rPr>
          <w:rFonts w:asciiTheme="majorBidi" w:eastAsia="Batang" w:hAnsiTheme="majorBidi" w:cstheme="majorBidi"/>
          <w:color w:val="000000" w:themeColor="text1"/>
        </w:rPr>
        <w:t>12</w:t>
      </w:r>
      <w:r w:rsidRPr="0014220A">
        <w:rPr>
          <w:rFonts w:asciiTheme="majorBidi" w:eastAsia="Batang" w:hAnsiTheme="majorBidi" w:cstheme="majorBidi"/>
          <w:color w:val="000000" w:themeColor="text1"/>
        </w:rPr>
        <w:t>/CA</w:t>
      </w:r>
    </w:p>
    <w:p w14:paraId="664F1B69" w14:textId="5F57DC11" w:rsidR="00CB32A8" w:rsidRPr="0014220A" w:rsidRDefault="00CB32A8" w:rsidP="00CB32A8">
      <w:pPr>
        <w:tabs>
          <w:tab w:val="left" w:pos="9720"/>
        </w:tabs>
        <w:spacing w:after="0" w:line="240" w:lineRule="auto"/>
        <w:ind w:right="-2"/>
        <w:jc w:val="right"/>
        <w:rPr>
          <w:rFonts w:asciiTheme="majorBidi" w:eastAsia="Batang" w:hAnsiTheme="majorBidi" w:cstheme="majorBidi"/>
          <w:color w:val="000000" w:themeColor="text1"/>
        </w:rPr>
      </w:pPr>
      <w:r w:rsidRPr="0014220A">
        <w:rPr>
          <w:rFonts w:asciiTheme="majorBidi" w:eastAsia="Batang" w:hAnsiTheme="majorBidi" w:cstheme="majorBidi"/>
          <w:color w:val="000000" w:themeColor="text1"/>
        </w:rPr>
        <w:t xml:space="preserve"> No</w:t>
      </w:r>
      <w:r w:rsidR="0014220A" w:rsidRPr="0014220A">
        <w:rPr>
          <w:rFonts w:asciiTheme="majorBidi" w:eastAsia="Batang" w:hAnsiTheme="majorBidi" w:cstheme="majorBidi"/>
          <w:color w:val="000000" w:themeColor="text1"/>
        </w:rPr>
        <w:t>teikumiem</w:t>
      </w:r>
    </w:p>
    <w:p w14:paraId="03DB6C55" w14:textId="77777777" w:rsidR="00CB32A8" w:rsidRPr="003E33C6" w:rsidRDefault="00CB32A8" w:rsidP="00CB32A8">
      <w:pPr>
        <w:tabs>
          <w:tab w:val="left" w:pos="9720"/>
        </w:tabs>
        <w:spacing w:after="0" w:line="240" w:lineRule="auto"/>
        <w:ind w:right="-2"/>
        <w:jc w:val="right"/>
        <w:rPr>
          <w:rFonts w:ascii="Times New Roman" w:eastAsia="Times New Roman" w:hAnsi="Times New Roman" w:cs="Times New Roman"/>
          <w:b/>
          <w:sz w:val="24"/>
          <w:szCs w:val="24"/>
          <w:lang w:eastAsia="zh-CN"/>
        </w:rPr>
      </w:pPr>
    </w:p>
    <w:p w14:paraId="13D79C8C" w14:textId="77777777" w:rsidR="00CB32A8" w:rsidRPr="0043105F" w:rsidRDefault="00CB32A8" w:rsidP="00CB32A8">
      <w:pPr>
        <w:tabs>
          <w:tab w:val="left" w:pos="9720"/>
        </w:tabs>
        <w:spacing w:after="0" w:line="240" w:lineRule="auto"/>
        <w:ind w:right="-2"/>
        <w:jc w:val="center"/>
        <w:rPr>
          <w:rFonts w:ascii="Times New Roman" w:eastAsia="Times New Roman" w:hAnsi="Times New Roman" w:cs="Times New Roman"/>
          <w:b/>
          <w:caps/>
          <w:sz w:val="28"/>
          <w:szCs w:val="28"/>
          <w:lang w:eastAsia="zh-CN"/>
        </w:rPr>
      </w:pPr>
      <w:r w:rsidRPr="0043105F">
        <w:rPr>
          <w:rFonts w:ascii="Times New Roman" w:eastAsia="Times New Roman" w:hAnsi="Times New Roman" w:cs="Times New Roman"/>
          <w:b/>
          <w:caps/>
          <w:sz w:val="28"/>
          <w:szCs w:val="28"/>
          <w:lang w:eastAsia="zh-CN"/>
        </w:rPr>
        <w:t>PRETENDENTA PIETEIKUMS</w:t>
      </w:r>
    </w:p>
    <w:p w14:paraId="519D6C04" w14:textId="77777777" w:rsidR="00CB32A8" w:rsidRPr="003E33C6" w:rsidRDefault="00CB32A8" w:rsidP="00CB32A8">
      <w:pPr>
        <w:tabs>
          <w:tab w:val="left" w:pos="9720"/>
        </w:tabs>
        <w:spacing w:after="0" w:line="240" w:lineRule="auto"/>
        <w:ind w:right="-2"/>
        <w:jc w:val="center"/>
        <w:rPr>
          <w:rFonts w:asciiTheme="majorBidi" w:eastAsia="Times New Roman" w:hAnsiTheme="majorBidi" w:cstheme="majorBidi"/>
          <w:bCs/>
          <w:sz w:val="24"/>
          <w:szCs w:val="24"/>
          <w:lang w:eastAsia="zh-CN"/>
        </w:rPr>
      </w:pPr>
      <w:r>
        <w:rPr>
          <w:rFonts w:asciiTheme="majorBidi" w:eastAsia="Times New Roman" w:hAnsiTheme="majorBidi" w:cstheme="majorBidi"/>
          <w:bCs/>
          <w:sz w:val="24"/>
          <w:szCs w:val="24"/>
          <w:lang w:eastAsia="zh-CN"/>
        </w:rPr>
        <w:t>CENU APTAUJAI</w:t>
      </w:r>
    </w:p>
    <w:p w14:paraId="69C52105" w14:textId="77777777" w:rsidR="00BE616A" w:rsidRDefault="00BE616A" w:rsidP="00CB32A8">
      <w:pPr>
        <w:spacing w:after="0"/>
        <w:jc w:val="center"/>
        <w:rPr>
          <w:rFonts w:asciiTheme="majorBidi" w:hAnsiTheme="majorBidi" w:cstheme="majorBidi"/>
          <w:sz w:val="24"/>
          <w:szCs w:val="24"/>
          <w:lang w:eastAsia="lv-LV"/>
        </w:rPr>
      </w:pPr>
      <w:r w:rsidRPr="00C7467B">
        <w:rPr>
          <w:rFonts w:ascii="Times New Roman" w:eastAsia="Times New Roman" w:hAnsi="Times New Roman" w:cs="Times New Roman"/>
          <w:i/>
          <w:iCs/>
          <w:sz w:val="24"/>
          <w:szCs w:val="24"/>
          <w:lang w:eastAsia="lv-LV"/>
        </w:rPr>
        <w:t xml:space="preserve">Lietotā </w:t>
      </w:r>
      <w:r>
        <w:rPr>
          <w:rFonts w:ascii="Times New Roman" w:eastAsia="Times New Roman" w:hAnsi="Times New Roman" w:cs="Times New Roman"/>
          <w:i/>
          <w:iCs/>
          <w:sz w:val="24"/>
          <w:szCs w:val="24"/>
          <w:lang w:eastAsia="lv-LV"/>
        </w:rPr>
        <w:t>automašīna kokskaidu granulu piegādei</w:t>
      </w:r>
      <w:r w:rsidRPr="003C16A0">
        <w:rPr>
          <w:rFonts w:asciiTheme="majorBidi" w:hAnsiTheme="majorBidi" w:cstheme="majorBidi"/>
          <w:sz w:val="24"/>
          <w:szCs w:val="24"/>
          <w:lang w:eastAsia="lv-LV"/>
        </w:rPr>
        <w:t xml:space="preserve"> </w:t>
      </w:r>
    </w:p>
    <w:p w14:paraId="53259698" w14:textId="3FA3BABE" w:rsidR="00CB32A8" w:rsidRDefault="00CB32A8" w:rsidP="00CB32A8">
      <w:pPr>
        <w:spacing w:after="0"/>
        <w:jc w:val="center"/>
        <w:rPr>
          <w:rFonts w:asciiTheme="majorBidi" w:hAnsiTheme="majorBidi" w:cstheme="majorBidi"/>
          <w:sz w:val="24"/>
          <w:szCs w:val="24"/>
          <w:lang w:eastAsia="lv-LV"/>
        </w:rPr>
      </w:pPr>
      <w:r w:rsidRPr="003C16A0">
        <w:rPr>
          <w:rFonts w:asciiTheme="majorBidi" w:hAnsiTheme="majorBidi" w:cstheme="majorBidi"/>
          <w:sz w:val="24"/>
          <w:szCs w:val="24"/>
          <w:lang w:eastAsia="lv-LV"/>
        </w:rPr>
        <w:t>(identifikācijas Nr. RS 202</w:t>
      </w:r>
      <w:r>
        <w:rPr>
          <w:rFonts w:asciiTheme="majorBidi" w:hAnsiTheme="majorBidi" w:cstheme="majorBidi"/>
          <w:sz w:val="24"/>
          <w:szCs w:val="24"/>
          <w:lang w:eastAsia="lv-LV"/>
        </w:rPr>
        <w:t>6</w:t>
      </w:r>
      <w:r w:rsidRPr="003C16A0">
        <w:rPr>
          <w:rFonts w:asciiTheme="majorBidi" w:hAnsiTheme="majorBidi" w:cstheme="majorBidi"/>
          <w:sz w:val="24"/>
          <w:szCs w:val="24"/>
          <w:lang w:eastAsia="lv-LV"/>
        </w:rPr>
        <w:t>/</w:t>
      </w:r>
      <w:r w:rsidR="00BE616A">
        <w:rPr>
          <w:rFonts w:asciiTheme="majorBidi" w:hAnsiTheme="majorBidi" w:cstheme="majorBidi"/>
          <w:sz w:val="24"/>
          <w:szCs w:val="24"/>
          <w:lang w:eastAsia="lv-LV"/>
        </w:rPr>
        <w:t>12</w:t>
      </w:r>
      <w:r w:rsidRPr="003C16A0">
        <w:rPr>
          <w:rFonts w:asciiTheme="majorBidi" w:hAnsiTheme="majorBidi" w:cstheme="majorBidi"/>
          <w:sz w:val="24"/>
          <w:szCs w:val="24"/>
          <w:lang w:eastAsia="lv-LV"/>
        </w:rPr>
        <w:t>/CA)</w:t>
      </w:r>
    </w:p>
    <w:p w14:paraId="640F1F21" w14:textId="77777777" w:rsidR="00CB32A8" w:rsidRPr="003C16A0" w:rsidRDefault="00CB32A8" w:rsidP="00CB32A8">
      <w:pPr>
        <w:spacing w:after="0"/>
        <w:jc w:val="center"/>
        <w:rPr>
          <w:rFonts w:asciiTheme="majorBidi" w:hAnsiTheme="majorBidi" w:cstheme="majorBidi"/>
          <w:sz w:val="24"/>
          <w:szCs w:val="24"/>
          <w:lang w:eastAsia="en-GB"/>
        </w:rPr>
      </w:pPr>
    </w:p>
    <w:tbl>
      <w:tblPr>
        <w:tblStyle w:val="Reatabula"/>
        <w:tblW w:w="9355" w:type="dxa"/>
        <w:tblLook w:val="04A0" w:firstRow="1" w:lastRow="0" w:firstColumn="1" w:lastColumn="0" w:noHBand="0" w:noVBand="1"/>
      </w:tblPr>
      <w:tblGrid>
        <w:gridCol w:w="5035"/>
        <w:gridCol w:w="4320"/>
      </w:tblGrid>
      <w:tr w:rsidR="00CB32A8" w14:paraId="6B65DF18" w14:textId="77777777" w:rsidTr="00953729">
        <w:tc>
          <w:tcPr>
            <w:tcW w:w="5035" w:type="dxa"/>
          </w:tcPr>
          <w:p w14:paraId="332A33FE" w14:textId="77777777" w:rsidR="00CB32A8" w:rsidRPr="00461223" w:rsidRDefault="00CB32A8" w:rsidP="00953729">
            <w:pPr>
              <w:rPr>
                <w:rFonts w:asciiTheme="majorBidi" w:hAnsiTheme="majorBidi" w:cstheme="majorBidi"/>
                <w:sz w:val="24"/>
                <w:szCs w:val="24"/>
                <w:lang w:eastAsia="en-GB"/>
              </w:rPr>
            </w:pPr>
            <w:r w:rsidRPr="00461223">
              <w:rPr>
                <w:rFonts w:asciiTheme="majorBidi" w:hAnsiTheme="majorBidi" w:cstheme="majorBidi"/>
                <w:snapToGrid w:val="0"/>
                <w:sz w:val="24"/>
                <w:szCs w:val="24"/>
                <w:lang w:eastAsia="ru-RU"/>
              </w:rPr>
              <w:t>Pretendenta nosaukums</w:t>
            </w:r>
          </w:p>
        </w:tc>
        <w:tc>
          <w:tcPr>
            <w:tcW w:w="4320" w:type="dxa"/>
          </w:tcPr>
          <w:p w14:paraId="75196C8A" w14:textId="77777777" w:rsidR="00CB32A8" w:rsidRDefault="00CB32A8" w:rsidP="00953729">
            <w:pPr>
              <w:jc w:val="center"/>
              <w:rPr>
                <w:rFonts w:asciiTheme="majorBidi" w:hAnsiTheme="majorBidi" w:cstheme="majorBidi"/>
                <w:sz w:val="24"/>
                <w:szCs w:val="24"/>
                <w:lang w:eastAsia="en-GB"/>
              </w:rPr>
            </w:pPr>
          </w:p>
        </w:tc>
      </w:tr>
      <w:tr w:rsidR="00CB32A8" w14:paraId="3AB24AA0" w14:textId="77777777" w:rsidTr="00953729">
        <w:tc>
          <w:tcPr>
            <w:tcW w:w="5035" w:type="dxa"/>
          </w:tcPr>
          <w:p w14:paraId="3E2C8A63" w14:textId="77777777" w:rsidR="00CB32A8" w:rsidRPr="00461223" w:rsidRDefault="00CB32A8" w:rsidP="00953729">
            <w:pPr>
              <w:rPr>
                <w:rFonts w:asciiTheme="majorBidi" w:hAnsiTheme="majorBidi" w:cstheme="majorBidi"/>
                <w:sz w:val="24"/>
                <w:szCs w:val="24"/>
                <w:lang w:eastAsia="en-GB"/>
              </w:rPr>
            </w:pPr>
            <w:r w:rsidRPr="00461223">
              <w:rPr>
                <w:rFonts w:asciiTheme="majorBidi" w:hAnsiTheme="majorBidi" w:cstheme="majorBidi"/>
                <w:snapToGrid w:val="0"/>
                <w:sz w:val="24"/>
                <w:szCs w:val="24"/>
                <w:lang w:eastAsia="ru-RU"/>
              </w:rPr>
              <w:t>Reģistrācijas Nr.</w:t>
            </w:r>
          </w:p>
        </w:tc>
        <w:tc>
          <w:tcPr>
            <w:tcW w:w="4320" w:type="dxa"/>
          </w:tcPr>
          <w:p w14:paraId="4DC5DCBE" w14:textId="77777777" w:rsidR="00CB32A8" w:rsidRDefault="00CB32A8" w:rsidP="00953729">
            <w:pPr>
              <w:jc w:val="center"/>
              <w:rPr>
                <w:rFonts w:asciiTheme="majorBidi" w:hAnsiTheme="majorBidi" w:cstheme="majorBidi"/>
                <w:sz w:val="24"/>
                <w:szCs w:val="24"/>
                <w:lang w:eastAsia="en-GB"/>
              </w:rPr>
            </w:pPr>
          </w:p>
        </w:tc>
      </w:tr>
      <w:tr w:rsidR="00CB32A8" w14:paraId="6EB94DC0" w14:textId="77777777" w:rsidTr="00953729">
        <w:tc>
          <w:tcPr>
            <w:tcW w:w="5035" w:type="dxa"/>
          </w:tcPr>
          <w:p w14:paraId="64E5C1A7" w14:textId="77777777" w:rsidR="00CB32A8" w:rsidRPr="00461223" w:rsidRDefault="00CB32A8" w:rsidP="00953729">
            <w:pPr>
              <w:rPr>
                <w:rFonts w:asciiTheme="majorBidi" w:hAnsiTheme="majorBidi" w:cstheme="majorBidi"/>
                <w:sz w:val="24"/>
                <w:szCs w:val="24"/>
                <w:lang w:eastAsia="en-GB"/>
              </w:rPr>
            </w:pPr>
            <w:r w:rsidRPr="00461223">
              <w:rPr>
                <w:rFonts w:asciiTheme="majorBidi" w:hAnsiTheme="majorBidi" w:cstheme="majorBidi"/>
                <w:snapToGrid w:val="0"/>
                <w:sz w:val="24"/>
                <w:szCs w:val="24"/>
                <w:lang w:eastAsia="ru-RU"/>
              </w:rPr>
              <w:t>Juridiskā adrese:</w:t>
            </w:r>
          </w:p>
        </w:tc>
        <w:tc>
          <w:tcPr>
            <w:tcW w:w="4320" w:type="dxa"/>
          </w:tcPr>
          <w:p w14:paraId="5D43023A" w14:textId="77777777" w:rsidR="00CB32A8" w:rsidRDefault="00CB32A8" w:rsidP="00953729">
            <w:pPr>
              <w:jc w:val="center"/>
              <w:rPr>
                <w:rFonts w:asciiTheme="majorBidi" w:hAnsiTheme="majorBidi" w:cstheme="majorBidi"/>
                <w:sz w:val="24"/>
                <w:szCs w:val="24"/>
                <w:lang w:eastAsia="en-GB"/>
              </w:rPr>
            </w:pPr>
          </w:p>
        </w:tc>
      </w:tr>
      <w:tr w:rsidR="00CB32A8" w14:paraId="7AD99413" w14:textId="77777777" w:rsidTr="00953729">
        <w:tc>
          <w:tcPr>
            <w:tcW w:w="5035" w:type="dxa"/>
          </w:tcPr>
          <w:p w14:paraId="55E8A10E" w14:textId="77777777" w:rsidR="00CB32A8" w:rsidRPr="00461223" w:rsidRDefault="00CB32A8" w:rsidP="00953729">
            <w:pPr>
              <w:rPr>
                <w:rFonts w:asciiTheme="majorBidi" w:hAnsiTheme="majorBidi" w:cstheme="majorBidi"/>
                <w:sz w:val="24"/>
                <w:szCs w:val="24"/>
                <w:lang w:eastAsia="en-GB"/>
              </w:rPr>
            </w:pPr>
            <w:r w:rsidRPr="00461223">
              <w:rPr>
                <w:rFonts w:asciiTheme="majorBidi" w:eastAsia="Batang" w:hAnsiTheme="majorBidi" w:cstheme="majorBidi"/>
                <w:sz w:val="24"/>
                <w:szCs w:val="24"/>
              </w:rPr>
              <w:t>Paraksttiesīgā persona* (amats, vārds un uzvārds):</w:t>
            </w:r>
          </w:p>
        </w:tc>
        <w:tc>
          <w:tcPr>
            <w:tcW w:w="4320" w:type="dxa"/>
          </w:tcPr>
          <w:p w14:paraId="58777BEA" w14:textId="77777777" w:rsidR="00CB32A8" w:rsidRDefault="00CB32A8" w:rsidP="00953729">
            <w:pPr>
              <w:jc w:val="center"/>
              <w:rPr>
                <w:rFonts w:asciiTheme="majorBidi" w:hAnsiTheme="majorBidi" w:cstheme="majorBidi"/>
                <w:sz w:val="24"/>
                <w:szCs w:val="24"/>
                <w:lang w:eastAsia="en-GB"/>
              </w:rPr>
            </w:pPr>
          </w:p>
        </w:tc>
      </w:tr>
      <w:tr w:rsidR="00CB32A8" w14:paraId="38888519" w14:textId="77777777" w:rsidTr="00953729">
        <w:tc>
          <w:tcPr>
            <w:tcW w:w="5035" w:type="dxa"/>
          </w:tcPr>
          <w:p w14:paraId="08129577" w14:textId="77777777" w:rsidR="00CB32A8" w:rsidRPr="00461223" w:rsidRDefault="00CB32A8" w:rsidP="00953729">
            <w:pPr>
              <w:rPr>
                <w:rFonts w:asciiTheme="majorBidi" w:hAnsiTheme="majorBidi" w:cstheme="majorBidi"/>
                <w:sz w:val="24"/>
                <w:szCs w:val="24"/>
                <w:lang w:eastAsia="en-GB"/>
              </w:rPr>
            </w:pPr>
            <w:r w:rsidRPr="00461223">
              <w:rPr>
                <w:rFonts w:asciiTheme="majorBidi" w:hAnsiTheme="majorBidi" w:cstheme="majorBidi"/>
                <w:snapToGrid w:val="0"/>
                <w:sz w:val="24"/>
                <w:szCs w:val="24"/>
                <w:lang w:eastAsia="ru-RU"/>
              </w:rPr>
              <w:t>Kontaktpersonas vārds, uzvārds</w:t>
            </w:r>
          </w:p>
        </w:tc>
        <w:tc>
          <w:tcPr>
            <w:tcW w:w="4320" w:type="dxa"/>
          </w:tcPr>
          <w:p w14:paraId="4BFCB3BF" w14:textId="77777777" w:rsidR="00CB32A8" w:rsidRDefault="00CB32A8" w:rsidP="00953729">
            <w:pPr>
              <w:jc w:val="center"/>
              <w:rPr>
                <w:rFonts w:asciiTheme="majorBidi" w:hAnsiTheme="majorBidi" w:cstheme="majorBidi"/>
                <w:sz w:val="24"/>
                <w:szCs w:val="24"/>
                <w:lang w:eastAsia="en-GB"/>
              </w:rPr>
            </w:pPr>
          </w:p>
        </w:tc>
      </w:tr>
      <w:tr w:rsidR="00CB32A8" w14:paraId="533369E9" w14:textId="77777777" w:rsidTr="00953729">
        <w:tc>
          <w:tcPr>
            <w:tcW w:w="5035" w:type="dxa"/>
          </w:tcPr>
          <w:p w14:paraId="6866DA55" w14:textId="77777777" w:rsidR="00CB32A8" w:rsidRPr="00461223" w:rsidRDefault="00CB32A8" w:rsidP="00953729">
            <w:pPr>
              <w:rPr>
                <w:rFonts w:asciiTheme="majorBidi" w:hAnsiTheme="majorBidi" w:cstheme="majorBidi"/>
                <w:sz w:val="24"/>
                <w:szCs w:val="24"/>
                <w:lang w:eastAsia="en-GB"/>
              </w:rPr>
            </w:pPr>
            <w:r w:rsidRPr="00461223">
              <w:rPr>
                <w:rFonts w:asciiTheme="majorBidi" w:hAnsiTheme="majorBidi" w:cstheme="majorBidi"/>
                <w:snapToGrid w:val="0"/>
                <w:sz w:val="24"/>
                <w:szCs w:val="24"/>
                <w:lang w:eastAsia="ru-RU"/>
              </w:rPr>
              <w:t>Tālruņa numurs:</w:t>
            </w:r>
          </w:p>
        </w:tc>
        <w:tc>
          <w:tcPr>
            <w:tcW w:w="4320" w:type="dxa"/>
          </w:tcPr>
          <w:p w14:paraId="4CD2EF4E" w14:textId="77777777" w:rsidR="00CB32A8" w:rsidRDefault="00CB32A8" w:rsidP="00953729">
            <w:pPr>
              <w:jc w:val="center"/>
              <w:rPr>
                <w:rFonts w:asciiTheme="majorBidi" w:hAnsiTheme="majorBidi" w:cstheme="majorBidi"/>
                <w:sz w:val="24"/>
                <w:szCs w:val="24"/>
                <w:lang w:eastAsia="en-GB"/>
              </w:rPr>
            </w:pPr>
          </w:p>
        </w:tc>
      </w:tr>
      <w:tr w:rsidR="00CB32A8" w14:paraId="2FBD7807" w14:textId="77777777" w:rsidTr="00953729">
        <w:tc>
          <w:tcPr>
            <w:tcW w:w="5035" w:type="dxa"/>
          </w:tcPr>
          <w:p w14:paraId="76730308" w14:textId="77777777" w:rsidR="00CB32A8" w:rsidRPr="00461223" w:rsidRDefault="00CB32A8" w:rsidP="00953729">
            <w:pPr>
              <w:rPr>
                <w:rFonts w:asciiTheme="majorBidi" w:hAnsiTheme="majorBidi" w:cstheme="majorBidi"/>
                <w:sz w:val="24"/>
                <w:szCs w:val="24"/>
                <w:lang w:eastAsia="en-GB"/>
              </w:rPr>
            </w:pPr>
            <w:r w:rsidRPr="00461223">
              <w:rPr>
                <w:rFonts w:asciiTheme="majorBidi" w:hAnsiTheme="majorBidi" w:cstheme="majorBidi"/>
                <w:snapToGrid w:val="0"/>
                <w:sz w:val="24"/>
                <w:szCs w:val="24"/>
                <w:lang w:eastAsia="ru-RU"/>
              </w:rPr>
              <w:t>e-pasta adrese:</w:t>
            </w:r>
          </w:p>
        </w:tc>
        <w:tc>
          <w:tcPr>
            <w:tcW w:w="4320" w:type="dxa"/>
          </w:tcPr>
          <w:p w14:paraId="35483F9F" w14:textId="77777777" w:rsidR="00CB32A8" w:rsidRDefault="00CB32A8" w:rsidP="00953729">
            <w:pPr>
              <w:jc w:val="center"/>
              <w:rPr>
                <w:rFonts w:asciiTheme="majorBidi" w:hAnsiTheme="majorBidi" w:cstheme="majorBidi"/>
                <w:sz w:val="24"/>
                <w:szCs w:val="24"/>
                <w:lang w:eastAsia="en-GB"/>
              </w:rPr>
            </w:pPr>
          </w:p>
        </w:tc>
      </w:tr>
      <w:tr w:rsidR="00CB32A8" w14:paraId="0B009C1B" w14:textId="77777777" w:rsidTr="00953729">
        <w:tc>
          <w:tcPr>
            <w:tcW w:w="5035" w:type="dxa"/>
          </w:tcPr>
          <w:p w14:paraId="12B2600A" w14:textId="77777777" w:rsidR="00CB32A8" w:rsidRPr="00461223" w:rsidRDefault="00CB32A8" w:rsidP="00953729">
            <w:pPr>
              <w:rPr>
                <w:rFonts w:asciiTheme="majorBidi" w:hAnsiTheme="majorBidi" w:cstheme="majorBidi"/>
                <w:sz w:val="24"/>
                <w:szCs w:val="24"/>
                <w:lang w:eastAsia="en-GB"/>
              </w:rPr>
            </w:pPr>
            <w:r w:rsidRPr="00461223">
              <w:rPr>
                <w:rFonts w:asciiTheme="majorBidi" w:hAnsiTheme="majorBidi" w:cstheme="majorBidi"/>
                <w:snapToGrid w:val="0"/>
                <w:sz w:val="24"/>
                <w:szCs w:val="24"/>
                <w:lang w:eastAsia="ru-RU"/>
              </w:rPr>
              <w:t>Bankas nosaukums:</w:t>
            </w:r>
          </w:p>
        </w:tc>
        <w:tc>
          <w:tcPr>
            <w:tcW w:w="4320" w:type="dxa"/>
          </w:tcPr>
          <w:p w14:paraId="601B1BA6" w14:textId="77777777" w:rsidR="00CB32A8" w:rsidRDefault="00CB32A8" w:rsidP="00953729">
            <w:pPr>
              <w:jc w:val="center"/>
              <w:rPr>
                <w:rFonts w:asciiTheme="majorBidi" w:hAnsiTheme="majorBidi" w:cstheme="majorBidi"/>
                <w:sz w:val="24"/>
                <w:szCs w:val="24"/>
                <w:lang w:eastAsia="en-GB"/>
              </w:rPr>
            </w:pPr>
          </w:p>
        </w:tc>
      </w:tr>
      <w:tr w:rsidR="00CB32A8" w14:paraId="003F14A0" w14:textId="77777777" w:rsidTr="00953729">
        <w:tc>
          <w:tcPr>
            <w:tcW w:w="5035" w:type="dxa"/>
          </w:tcPr>
          <w:p w14:paraId="31716165" w14:textId="77777777" w:rsidR="00CB32A8" w:rsidRPr="00461223" w:rsidRDefault="00CB32A8" w:rsidP="00953729">
            <w:pPr>
              <w:rPr>
                <w:rFonts w:asciiTheme="majorBidi" w:hAnsiTheme="majorBidi" w:cstheme="majorBidi"/>
                <w:sz w:val="24"/>
                <w:szCs w:val="24"/>
                <w:lang w:eastAsia="en-GB"/>
              </w:rPr>
            </w:pPr>
            <w:r w:rsidRPr="00461223">
              <w:rPr>
                <w:rFonts w:asciiTheme="majorBidi" w:hAnsiTheme="majorBidi" w:cstheme="majorBidi"/>
                <w:snapToGrid w:val="0"/>
                <w:sz w:val="24"/>
                <w:szCs w:val="24"/>
                <w:lang w:eastAsia="ru-RU"/>
              </w:rPr>
              <w:t>Bankas kods:</w:t>
            </w:r>
          </w:p>
        </w:tc>
        <w:tc>
          <w:tcPr>
            <w:tcW w:w="4320" w:type="dxa"/>
          </w:tcPr>
          <w:p w14:paraId="65B23243" w14:textId="77777777" w:rsidR="00CB32A8" w:rsidRDefault="00CB32A8" w:rsidP="00953729">
            <w:pPr>
              <w:jc w:val="center"/>
              <w:rPr>
                <w:rFonts w:asciiTheme="majorBidi" w:hAnsiTheme="majorBidi" w:cstheme="majorBidi"/>
                <w:sz w:val="24"/>
                <w:szCs w:val="24"/>
                <w:lang w:eastAsia="en-GB"/>
              </w:rPr>
            </w:pPr>
          </w:p>
        </w:tc>
      </w:tr>
      <w:tr w:rsidR="00CB32A8" w14:paraId="0E09724F" w14:textId="77777777" w:rsidTr="00953729">
        <w:tc>
          <w:tcPr>
            <w:tcW w:w="5035" w:type="dxa"/>
          </w:tcPr>
          <w:p w14:paraId="0F070144" w14:textId="77777777" w:rsidR="00CB32A8" w:rsidRPr="00461223" w:rsidRDefault="00CB32A8" w:rsidP="00953729">
            <w:pPr>
              <w:rPr>
                <w:rFonts w:asciiTheme="majorBidi" w:hAnsiTheme="majorBidi" w:cstheme="majorBidi"/>
                <w:snapToGrid w:val="0"/>
                <w:sz w:val="24"/>
                <w:szCs w:val="24"/>
                <w:lang w:eastAsia="ru-RU"/>
              </w:rPr>
            </w:pPr>
            <w:r w:rsidRPr="00461223">
              <w:rPr>
                <w:rFonts w:asciiTheme="majorBidi" w:hAnsiTheme="majorBidi" w:cstheme="majorBidi"/>
                <w:snapToGrid w:val="0"/>
                <w:sz w:val="24"/>
                <w:szCs w:val="24"/>
                <w:lang w:eastAsia="ru-RU"/>
              </w:rPr>
              <w:t>Bankas konta Nr.:</w:t>
            </w:r>
          </w:p>
        </w:tc>
        <w:tc>
          <w:tcPr>
            <w:tcW w:w="4320" w:type="dxa"/>
          </w:tcPr>
          <w:p w14:paraId="1AC83798" w14:textId="77777777" w:rsidR="00CB32A8" w:rsidRDefault="00CB32A8" w:rsidP="00953729">
            <w:pPr>
              <w:jc w:val="center"/>
              <w:rPr>
                <w:rFonts w:asciiTheme="majorBidi" w:hAnsiTheme="majorBidi" w:cstheme="majorBidi"/>
                <w:sz w:val="24"/>
                <w:szCs w:val="24"/>
                <w:lang w:eastAsia="en-GB"/>
              </w:rPr>
            </w:pPr>
          </w:p>
        </w:tc>
      </w:tr>
    </w:tbl>
    <w:p w14:paraId="588D059F" w14:textId="77777777" w:rsidR="00CB32A8" w:rsidRPr="003E33C6" w:rsidRDefault="00CB32A8" w:rsidP="00CB32A8">
      <w:pPr>
        <w:suppressAutoHyphens/>
        <w:overflowPunct w:val="0"/>
        <w:autoSpaceDE w:val="0"/>
        <w:spacing w:after="0" w:line="240" w:lineRule="auto"/>
        <w:ind w:right="24"/>
        <w:jc w:val="both"/>
        <w:rPr>
          <w:rFonts w:asciiTheme="majorBidi" w:eastAsia="Batang" w:hAnsiTheme="majorBidi" w:cstheme="majorBidi"/>
        </w:rPr>
      </w:pPr>
      <w:r w:rsidRPr="003E33C6">
        <w:rPr>
          <w:rFonts w:asciiTheme="majorBidi" w:eastAsia="Batang" w:hAnsiTheme="majorBidi" w:cstheme="majorBidi"/>
        </w:rPr>
        <w:t>*ja pārstāv pilnvarotā persona, jāiesniedz pilnvaras kopija</w:t>
      </w:r>
    </w:p>
    <w:p w14:paraId="351D851F" w14:textId="77777777" w:rsidR="00CB32A8" w:rsidRPr="00D3778B" w:rsidRDefault="00CB32A8" w:rsidP="00CB32A8">
      <w:pPr>
        <w:spacing w:after="0"/>
        <w:jc w:val="both"/>
        <w:rPr>
          <w:rFonts w:asciiTheme="majorBidi" w:hAnsiTheme="majorBidi" w:cstheme="majorBidi"/>
          <w:sz w:val="12"/>
          <w:szCs w:val="12"/>
          <w:lang w:eastAsia="en-GB"/>
        </w:rPr>
      </w:pPr>
    </w:p>
    <w:p w14:paraId="4888C05E" w14:textId="3E4C9DE2" w:rsidR="00CB32A8" w:rsidRPr="00ED473C" w:rsidRDefault="00CB32A8" w:rsidP="00CB32A8">
      <w:pPr>
        <w:spacing w:after="0"/>
        <w:ind w:firstLine="720"/>
        <w:jc w:val="both"/>
        <w:rPr>
          <w:rFonts w:asciiTheme="majorBidi" w:hAnsiTheme="majorBidi" w:cstheme="majorBidi"/>
          <w:i/>
          <w:iCs/>
          <w:sz w:val="24"/>
          <w:szCs w:val="24"/>
          <w:lang w:eastAsia="lv-LV"/>
        </w:rPr>
      </w:pPr>
      <w:r w:rsidRPr="00461223">
        <w:rPr>
          <w:rFonts w:ascii="Times New Roman" w:eastAsia="Times New Roman" w:hAnsi="Times New Roman" w:cs="Times New Roman"/>
          <w:kern w:val="1"/>
          <w:sz w:val="24"/>
          <w:szCs w:val="24"/>
          <w:shd w:val="clear" w:color="auto" w:fill="FFFFFF"/>
          <w:lang w:eastAsia="zh-CN"/>
        </w:rPr>
        <w:t xml:space="preserve">Ar šo mēs apstiprinām savu dalību </w:t>
      </w:r>
      <w:r>
        <w:rPr>
          <w:rFonts w:ascii="Times New Roman" w:eastAsia="Times New Roman" w:hAnsi="Times New Roman" w:cs="Times New Roman"/>
          <w:kern w:val="1"/>
          <w:sz w:val="24"/>
          <w:szCs w:val="24"/>
          <w:shd w:val="clear" w:color="auto" w:fill="FFFFFF"/>
          <w:lang w:eastAsia="zh-CN"/>
        </w:rPr>
        <w:t>Cenu aptaujā</w:t>
      </w:r>
      <w:r w:rsidRPr="00461223">
        <w:rPr>
          <w:rFonts w:ascii="Times New Roman" w:eastAsia="Times New Roman" w:hAnsi="Times New Roman" w:cs="Times New Roman"/>
          <w:kern w:val="1"/>
          <w:sz w:val="24"/>
          <w:szCs w:val="24"/>
          <w:shd w:val="clear" w:color="auto" w:fill="FFFFFF"/>
          <w:lang w:eastAsia="zh-CN"/>
        </w:rPr>
        <w:t xml:space="preserve"> </w:t>
      </w:r>
      <w:r w:rsidRPr="00ED473C">
        <w:rPr>
          <w:rFonts w:ascii="Times New Roman" w:eastAsia="Times New Roman" w:hAnsi="Times New Roman" w:cs="Times New Roman"/>
          <w:sz w:val="24"/>
          <w:szCs w:val="24"/>
          <w:lang w:eastAsia="lv-LV"/>
        </w:rPr>
        <w:t>“</w:t>
      </w:r>
      <w:r w:rsidRPr="00ED473C">
        <w:rPr>
          <w:rFonts w:ascii="Times New Roman" w:eastAsia="Times New Roman" w:hAnsi="Times New Roman" w:cs="Times New Roman"/>
          <w:i/>
          <w:iCs/>
          <w:sz w:val="24"/>
          <w:szCs w:val="24"/>
          <w:lang w:eastAsia="lv-LV"/>
        </w:rPr>
        <w:t xml:space="preserve">Lietotā </w:t>
      </w:r>
      <w:r w:rsidR="00BE616A">
        <w:rPr>
          <w:rFonts w:ascii="Times New Roman" w:eastAsia="Times New Roman" w:hAnsi="Times New Roman" w:cs="Times New Roman"/>
          <w:i/>
          <w:iCs/>
          <w:sz w:val="24"/>
          <w:szCs w:val="24"/>
          <w:lang w:eastAsia="lv-LV"/>
        </w:rPr>
        <w:t>automašīna kokskaidu granulu piegādei</w:t>
      </w:r>
      <w:r w:rsidRPr="00ED473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461223">
        <w:rPr>
          <w:rFonts w:ascii="Times New Roman" w:eastAsia="Times New Roman" w:hAnsi="Times New Roman" w:cs="Times New Roman"/>
          <w:sz w:val="24"/>
          <w:szCs w:val="24"/>
          <w:lang w:eastAsia="lv-LV"/>
        </w:rPr>
        <w:t>(id.</w:t>
      </w:r>
      <w:r w:rsidRPr="00461223">
        <w:rPr>
          <w:rFonts w:asciiTheme="majorBidi" w:eastAsia="Times New Roman" w:hAnsiTheme="majorBidi" w:cstheme="majorBidi"/>
          <w:sz w:val="24"/>
          <w:szCs w:val="24"/>
          <w:lang w:eastAsia="lv-LV"/>
        </w:rPr>
        <w:t>Nr. RS 202</w:t>
      </w:r>
      <w:r>
        <w:rPr>
          <w:rFonts w:asciiTheme="majorBidi" w:eastAsia="Times New Roman" w:hAnsiTheme="majorBidi" w:cstheme="majorBidi"/>
          <w:sz w:val="24"/>
          <w:szCs w:val="24"/>
          <w:lang w:eastAsia="lv-LV"/>
        </w:rPr>
        <w:t>6</w:t>
      </w:r>
      <w:r w:rsidRPr="00461223">
        <w:rPr>
          <w:rFonts w:asciiTheme="majorBidi" w:eastAsia="Times New Roman" w:hAnsiTheme="majorBidi" w:cstheme="majorBidi"/>
          <w:sz w:val="24"/>
          <w:szCs w:val="24"/>
          <w:lang w:eastAsia="lv-LV"/>
        </w:rPr>
        <w:t>/</w:t>
      </w:r>
      <w:r w:rsidR="00BE616A">
        <w:rPr>
          <w:rFonts w:asciiTheme="majorBidi" w:eastAsia="Times New Roman" w:hAnsiTheme="majorBidi" w:cstheme="majorBidi"/>
          <w:sz w:val="24"/>
          <w:szCs w:val="24"/>
          <w:lang w:eastAsia="lv-LV"/>
        </w:rPr>
        <w:t>12</w:t>
      </w:r>
      <w:r w:rsidRPr="00461223">
        <w:rPr>
          <w:rFonts w:asciiTheme="majorBidi" w:eastAsia="Times New Roman" w:hAnsiTheme="majorBidi" w:cstheme="majorBidi"/>
          <w:sz w:val="24"/>
          <w:szCs w:val="24"/>
          <w:lang w:eastAsia="lv-LV"/>
        </w:rPr>
        <w:t>/</w:t>
      </w:r>
      <w:r>
        <w:rPr>
          <w:rFonts w:asciiTheme="majorBidi" w:eastAsia="Times New Roman" w:hAnsiTheme="majorBidi" w:cstheme="majorBidi"/>
          <w:sz w:val="24"/>
          <w:szCs w:val="24"/>
          <w:lang w:eastAsia="lv-LV"/>
        </w:rPr>
        <w:t>CA</w:t>
      </w:r>
      <w:r w:rsidRPr="00461223">
        <w:rPr>
          <w:rFonts w:ascii="Times New Roman" w:eastAsia="Times New Roman" w:hAnsi="Times New Roman" w:cs="Times New Roman"/>
          <w:sz w:val="24"/>
          <w:szCs w:val="24"/>
          <w:lang w:eastAsia="lv-LV"/>
        </w:rPr>
        <w:t>)</w:t>
      </w:r>
      <w:r w:rsidRPr="00461223">
        <w:rPr>
          <w:rFonts w:ascii="Times New Roman" w:eastAsia="Times New Roman" w:hAnsi="Times New Roman" w:cs="Times New Roman"/>
          <w:kern w:val="1"/>
          <w:sz w:val="24"/>
          <w:szCs w:val="24"/>
          <w:shd w:val="clear" w:color="auto" w:fill="FFFFFF"/>
          <w:lang w:eastAsia="zh-CN"/>
        </w:rPr>
        <w:t xml:space="preserve">. </w:t>
      </w:r>
    </w:p>
    <w:p w14:paraId="4148A247" w14:textId="77777777" w:rsidR="00CB32A8" w:rsidRPr="00D3778B" w:rsidRDefault="00CB32A8" w:rsidP="00CB32A8">
      <w:pPr>
        <w:spacing w:after="0"/>
        <w:ind w:left="714"/>
        <w:jc w:val="both"/>
        <w:rPr>
          <w:rFonts w:asciiTheme="majorBidi" w:hAnsiTheme="majorBidi" w:cstheme="majorBidi"/>
          <w:i/>
          <w:iCs/>
          <w:sz w:val="12"/>
          <w:szCs w:val="12"/>
          <w:lang w:eastAsia="lv-LV"/>
        </w:rPr>
      </w:pPr>
    </w:p>
    <w:p w14:paraId="1A864640" w14:textId="77777777" w:rsidR="00CB32A8" w:rsidRPr="00453444" w:rsidRDefault="00CB32A8" w:rsidP="00CB32A8">
      <w:pPr>
        <w:tabs>
          <w:tab w:val="left" w:pos="360"/>
        </w:tabs>
        <w:spacing w:after="0" w:line="240" w:lineRule="auto"/>
        <w:ind w:right="141"/>
        <w:contextualSpacing/>
        <w:jc w:val="both"/>
        <w:rPr>
          <w:rFonts w:ascii="Times New Roman" w:hAnsi="Times New Roman"/>
          <w:snapToGrid w:val="0"/>
          <w:sz w:val="23"/>
          <w:szCs w:val="23"/>
          <w:lang w:eastAsia="ru-RU"/>
        </w:rPr>
      </w:pPr>
      <w:r w:rsidRPr="00453444">
        <w:rPr>
          <w:rFonts w:asciiTheme="majorBidi" w:eastAsia="Times New Roman" w:hAnsiTheme="majorBidi" w:cstheme="majorBidi"/>
          <w:b/>
          <w:bCs/>
          <w:kern w:val="1"/>
          <w:sz w:val="24"/>
          <w:szCs w:val="24"/>
          <w:shd w:val="clear" w:color="auto" w:fill="FFFFFF"/>
          <w:lang w:eastAsia="zh-CN"/>
        </w:rPr>
        <w:t>Apliecinām, ka:</w:t>
      </w:r>
    </w:p>
    <w:p w14:paraId="2C41D187" w14:textId="77777777" w:rsidR="00CB32A8" w:rsidRPr="00ED473C" w:rsidRDefault="00CB32A8" w:rsidP="00CB32A8">
      <w:pPr>
        <w:pStyle w:val="Sarakstarindkopa"/>
        <w:numPr>
          <w:ilvl w:val="1"/>
          <w:numId w:val="1"/>
        </w:numPr>
        <w:tabs>
          <w:tab w:val="left" w:pos="360"/>
          <w:tab w:val="left" w:pos="810"/>
        </w:tabs>
        <w:spacing w:after="0" w:line="240" w:lineRule="auto"/>
        <w:ind w:left="810" w:right="141" w:hanging="450"/>
        <w:jc w:val="both"/>
        <w:rPr>
          <w:rFonts w:asciiTheme="majorBidi" w:hAnsiTheme="majorBidi" w:cstheme="majorBidi"/>
          <w:snapToGrid w:val="0"/>
          <w:sz w:val="24"/>
          <w:szCs w:val="24"/>
          <w:lang w:val="x-none" w:eastAsia="ru-RU"/>
        </w:rPr>
      </w:pPr>
      <w:r w:rsidRPr="002959EA">
        <w:rPr>
          <w:rFonts w:asciiTheme="majorBidi" w:hAnsiTheme="majorBidi" w:cstheme="majorBidi"/>
          <w:sz w:val="24"/>
          <w:szCs w:val="24"/>
        </w:rPr>
        <w:t>apņemas piegādāt Prec</w:t>
      </w:r>
      <w:r>
        <w:rPr>
          <w:rFonts w:asciiTheme="majorBidi" w:hAnsiTheme="majorBidi" w:cstheme="majorBidi"/>
          <w:sz w:val="24"/>
          <w:szCs w:val="24"/>
        </w:rPr>
        <w:t>i</w:t>
      </w:r>
      <w:r w:rsidRPr="002959EA">
        <w:rPr>
          <w:rFonts w:asciiTheme="majorBidi" w:hAnsiTheme="majorBidi" w:cstheme="majorBidi"/>
          <w:sz w:val="24"/>
          <w:szCs w:val="24"/>
        </w:rPr>
        <w:t xml:space="preserve"> atbilstoši </w:t>
      </w:r>
      <w:r>
        <w:rPr>
          <w:rFonts w:asciiTheme="majorBidi" w:hAnsiTheme="majorBidi" w:cstheme="majorBidi"/>
          <w:sz w:val="24"/>
          <w:szCs w:val="24"/>
        </w:rPr>
        <w:t xml:space="preserve">Cenu aptaujā </w:t>
      </w:r>
      <w:r w:rsidRPr="002959EA">
        <w:rPr>
          <w:rFonts w:asciiTheme="majorBidi" w:hAnsiTheme="majorBidi" w:cstheme="majorBidi"/>
          <w:sz w:val="24"/>
          <w:szCs w:val="24"/>
        </w:rPr>
        <w:t>iesniegtajam tehniskajam un finanšu piedāvājumam</w:t>
      </w:r>
      <w:r>
        <w:rPr>
          <w:rFonts w:asciiTheme="majorBidi" w:hAnsiTheme="majorBidi" w:cstheme="majorBidi"/>
          <w:sz w:val="24"/>
          <w:szCs w:val="24"/>
        </w:rPr>
        <w:t>;</w:t>
      </w:r>
    </w:p>
    <w:p w14:paraId="740FFE6F" w14:textId="77777777" w:rsidR="00CB32A8" w:rsidRPr="00ED473C" w:rsidRDefault="00CB32A8" w:rsidP="00CB32A8">
      <w:pPr>
        <w:pStyle w:val="Sarakstarindkopa"/>
        <w:numPr>
          <w:ilvl w:val="1"/>
          <w:numId w:val="1"/>
        </w:numPr>
        <w:tabs>
          <w:tab w:val="left" w:pos="360"/>
          <w:tab w:val="left" w:pos="810"/>
        </w:tabs>
        <w:spacing w:after="0" w:line="240" w:lineRule="auto"/>
        <w:ind w:left="810" w:right="141" w:hanging="450"/>
        <w:jc w:val="both"/>
        <w:rPr>
          <w:rFonts w:ascii="Times New Roman" w:hAnsi="Times New Roman" w:cs="Times New Roman"/>
          <w:snapToGrid w:val="0"/>
          <w:kern w:val="0"/>
          <w:sz w:val="23"/>
          <w:szCs w:val="23"/>
          <w:lang w:eastAsia="ru-RU"/>
        </w:rPr>
      </w:pPr>
      <w:r w:rsidRPr="00A43A8E">
        <w:rPr>
          <w:rFonts w:asciiTheme="majorBidi" w:eastAsia="Times New Roman" w:hAnsiTheme="majorBidi" w:cstheme="majorBidi"/>
          <w:kern w:val="1"/>
          <w:sz w:val="23"/>
          <w:szCs w:val="23"/>
          <w:shd w:val="clear" w:color="auto" w:fill="FFFFFF"/>
          <w:lang w:eastAsia="zh-CN"/>
        </w:rPr>
        <w:t xml:space="preserve">esam iepazinušies un piekrītam visiem Cenu aptaujas </w:t>
      </w:r>
      <w:r>
        <w:rPr>
          <w:rFonts w:asciiTheme="majorBidi" w:eastAsia="Times New Roman" w:hAnsiTheme="majorBidi" w:cstheme="majorBidi"/>
          <w:kern w:val="1"/>
          <w:sz w:val="23"/>
          <w:szCs w:val="23"/>
          <w:shd w:val="clear" w:color="auto" w:fill="FFFFFF"/>
          <w:lang w:eastAsia="zh-CN"/>
        </w:rPr>
        <w:t>Noteikumiem</w:t>
      </w:r>
      <w:r w:rsidRPr="00A43A8E">
        <w:rPr>
          <w:rFonts w:asciiTheme="majorBidi" w:eastAsia="Times New Roman" w:hAnsiTheme="majorBidi" w:cstheme="majorBidi"/>
          <w:kern w:val="1"/>
          <w:sz w:val="23"/>
          <w:szCs w:val="23"/>
          <w:shd w:val="clear" w:color="auto" w:fill="FFFFFF"/>
          <w:lang w:eastAsia="zh-CN"/>
        </w:rPr>
        <w:t>, tie ir skaidri un saprotami, iebildumu un pretenziju pret tiem nav</w:t>
      </w:r>
      <w:r>
        <w:rPr>
          <w:rFonts w:asciiTheme="majorBidi" w:eastAsia="Times New Roman" w:hAnsiTheme="majorBidi" w:cstheme="majorBidi"/>
          <w:kern w:val="1"/>
          <w:sz w:val="23"/>
          <w:szCs w:val="23"/>
          <w:shd w:val="clear" w:color="auto" w:fill="FFFFFF"/>
          <w:lang w:eastAsia="zh-CN"/>
        </w:rPr>
        <w:t>;</w:t>
      </w:r>
    </w:p>
    <w:p w14:paraId="24A0D2B9" w14:textId="77777777" w:rsidR="00CB32A8" w:rsidRPr="004D75B9" w:rsidRDefault="00CB32A8" w:rsidP="00CB32A8">
      <w:pPr>
        <w:pStyle w:val="Sarakstarindkopa"/>
        <w:numPr>
          <w:ilvl w:val="1"/>
          <w:numId w:val="1"/>
        </w:numPr>
        <w:tabs>
          <w:tab w:val="left" w:pos="360"/>
          <w:tab w:val="left" w:pos="810"/>
        </w:tabs>
        <w:spacing w:after="0" w:line="240" w:lineRule="auto"/>
        <w:ind w:left="810" w:right="141" w:hanging="450"/>
        <w:jc w:val="both"/>
        <w:rPr>
          <w:rFonts w:ascii="Times New Roman" w:hAnsi="Times New Roman"/>
          <w:snapToGrid w:val="0"/>
          <w:sz w:val="23"/>
          <w:szCs w:val="23"/>
          <w:lang w:eastAsia="ru-RU"/>
        </w:rPr>
      </w:pPr>
      <w:r w:rsidRPr="004D75B9">
        <w:rPr>
          <w:rFonts w:asciiTheme="majorBidi" w:eastAsia="Batang" w:hAnsiTheme="majorBidi" w:cstheme="majorBidi"/>
          <w:sz w:val="23"/>
          <w:szCs w:val="23"/>
        </w:rPr>
        <w:t>mums ir visas nepieciešamās profesionālās zināšanas un darbu izpildes iemaņas, tehniskais aprīkojums un citi nepieciešamie resursi, kā arī saimnieciskās darbības atļaujas un licences attiecīgā pakalpojuma/piegādes veikšanai;</w:t>
      </w:r>
    </w:p>
    <w:p w14:paraId="48C0DA59" w14:textId="77777777" w:rsidR="00CB32A8" w:rsidRPr="004D75B9" w:rsidRDefault="00CB32A8" w:rsidP="00CB32A8">
      <w:pPr>
        <w:pStyle w:val="Sarakstarindkopa"/>
        <w:numPr>
          <w:ilvl w:val="1"/>
          <w:numId w:val="1"/>
        </w:numPr>
        <w:tabs>
          <w:tab w:val="left" w:pos="360"/>
          <w:tab w:val="left" w:pos="810"/>
        </w:tabs>
        <w:spacing w:after="0" w:line="240" w:lineRule="auto"/>
        <w:ind w:left="810" w:right="141" w:hanging="450"/>
        <w:jc w:val="both"/>
        <w:rPr>
          <w:rFonts w:asciiTheme="majorBidi" w:hAnsiTheme="majorBidi" w:cstheme="majorBidi"/>
          <w:snapToGrid w:val="0"/>
          <w:sz w:val="23"/>
          <w:szCs w:val="23"/>
          <w:lang w:eastAsia="ru-RU"/>
        </w:rPr>
      </w:pPr>
      <w:r>
        <w:rPr>
          <w:rFonts w:ascii="Times New Roman" w:hAnsi="Times New Roman"/>
          <w:sz w:val="23"/>
          <w:szCs w:val="23"/>
        </w:rPr>
        <w:t xml:space="preserve">mūsu </w:t>
      </w:r>
      <w:r w:rsidRPr="004D75B9">
        <w:rPr>
          <w:rFonts w:ascii="Times New Roman" w:hAnsi="Times New Roman"/>
          <w:sz w:val="23"/>
          <w:szCs w:val="23"/>
        </w:rPr>
        <w:t xml:space="preserve">piedāvātajā cenā iekļautas visas izmaksas </w:t>
      </w:r>
      <w:r w:rsidRPr="004D75B9">
        <w:rPr>
          <w:rFonts w:ascii="Times New Roman" w:hAnsi="Times New Roman"/>
          <w:color w:val="000000"/>
          <w:sz w:val="23"/>
          <w:szCs w:val="23"/>
        </w:rPr>
        <w:t xml:space="preserve">atbilstoši Tehniskajai </w:t>
      </w:r>
      <w:r w:rsidRPr="004D75B9">
        <w:rPr>
          <w:rFonts w:asciiTheme="majorBidi" w:hAnsiTheme="majorBidi" w:cstheme="majorBidi"/>
          <w:color w:val="000000"/>
          <w:sz w:val="23"/>
          <w:szCs w:val="23"/>
        </w:rPr>
        <w:t>specifikācijai, tai skaitā  visi nodokļi un nodevas, izņemot pievienotās vērtības nodokli;</w:t>
      </w:r>
    </w:p>
    <w:p w14:paraId="29856BB0" w14:textId="77777777" w:rsidR="00CB32A8" w:rsidRPr="004D75B9" w:rsidRDefault="00CB32A8" w:rsidP="00CB32A8">
      <w:pPr>
        <w:pStyle w:val="Sarakstarindkopa"/>
        <w:numPr>
          <w:ilvl w:val="1"/>
          <w:numId w:val="1"/>
        </w:numPr>
        <w:tabs>
          <w:tab w:val="left" w:pos="360"/>
          <w:tab w:val="left" w:pos="810"/>
        </w:tabs>
        <w:spacing w:after="0" w:line="240" w:lineRule="auto"/>
        <w:ind w:left="810" w:right="141" w:hanging="450"/>
        <w:jc w:val="both"/>
        <w:rPr>
          <w:rFonts w:ascii="Times New Roman" w:hAnsi="Times New Roman"/>
          <w:snapToGrid w:val="0"/>
          <w:sz w:val="23"/>
          <w:szCs w:val="23"/>
          <w:lang w:eastAsia="ru-RU"/>
        </w:rPr>
      </w:pPr>
      <w:r w:rsidRPr="004D75B9">
        <w:rPr>
          <w:rFonts w:ascii="Times New Roman" w:hAnsi="Times New Roman"/>
          <w:sz w:val="23"/>
          <w:szCs w:val="23"/>
        </w:rPr>
        <w:t>visi pievienotie dokumenti veido šo piedāvājumu;</w:t>
      </w:r>
    </w:p>
    <w:p w14:paraId="7E81133A" w14:textId="77777777" w:rsidR="00CB32A8" w:rsidRPr="00453444" w:rsidRDefault="00CB32A8" w:rsidP="00CB32A8">
      <w:pPr>
        <w:pStyle w:val="Sarakstarindkopa"/>
        <w:numPr>
          <w:ilvl w:val="1"/>
          <w:numId w:val="1"/>
        </w:numPr>
        <w:tabs>
          <w:tab w:val="left" w:pos="360"/>
          <w:tab w:val="left" w:pos="810"/>
        </w:tabs>
        <w:spacing w:after="0" w:line="240" w:lineRule="auto"/>
        <w:ind w:left="810" w:right="141" w:hanging="450"/>
        <w:jc w:val="both"/>
        <w:rPr>
          <w:rFonts w:ascii="Times New Roman" w:hAnsi="Times New Roman"/>
          <w:snapToGrid w:val="0"/>
          <w:sz w:val="23"/>
          <w:szCs w:val="23"/>
          <w:lang w:eastAsia="ru-RU"/>
        </w:rPr>
      </w:pPr>
      <w:r w:rsidRPr="004D75B9">
        <w:rPr>
          <w:rFonts w:asciiTheme="majorBidi" w:eastAsia="Times New Roman" w:hAnsiTheme="majorBidi" w:cstheme="majorBidi"/>
          <w:kern w:val="1"/>
          <w:sz w:val="23"/>
          <w:szCs w:val="23"/>
          <w:shd w:val="clear" w:color="auto" w:fill="FFFFFF"/>
          <w:lang w:eastAsia="zh-CN"/>
        </w:rPr>
        <w:t>visa iesniegtā informācija ir patiesa.</w:t>
      </w:r>
    </w:p>
    <w:p w14:paraId="38CBA589" w14:textId="77777777" w:rsidR="00CB32A8" w:rsidRPr="002959EA" w:rsidRDefault="00CB32A8" w:rsidP="00CB32A8">
      <w:pPr>
        <w:tabs>
          <w:tab w:val="left" w:pos="426"/>
        </w:tabs>
        <w:spacing w:after="0"/>
        <w:rPr>
          <w:rFonts w:asciiTheme="majorBidi" w:eastAsia="Calibri" w:hAnsiTheme="majorBidi" w:cstheme="majorBidi"/>
          <w:bCs/>
          <w:i/>
          <w:sz w:val="24"/>
          <w:szCs w:val="24"/>
        </w:rPr>
      </w:pPr>
      <w:r w:rsidRPr="002959EA">
        <w:rPr>
          <w:rFonts w:asciiTheme="majorBidi" w:eastAsia="Calibri" w:hAnsiTheme="majorBidi" w:cstheme="majorBidi"/>
          <w:bCs/>
          <w:i/>
          <w:sz w:val="24"/>
          <w:szCs w:val="24"/>
        </w:rPr>
        <w:t>___________________________________________________________________________</w:t>
      </w:r>
    </w:p>
    <w:p w14:paraId="779A5035" w14:textId="77777777" w:rsidR="00CB32A8" w:rsidRPr="00D3778B" w:rsidRDefault="00CB32A8" w:rsidP="00CB32A8">
      <w:pPr>
        <w:tabs>
          <w:tab w:val="left" w:pos="426"/>
        </w:tabs>
        <w:spacing w:after="0"/>
        <w:jc w:val="center"/>
        <w:rPr>
          <w:rFonts w:asciiTheme="majorBidi" w:eastAsia="Calibri" w:hAnsiTheme="majorBidi" w:cstheme="majorBidi"/>
          <w:bCs/>
          <w:i/>
          <w:sz w:val="23"/>
          <w:szCs w:val="23"/>
        </w:rPr>
      </w:pPr>
      <w:r w:rsidRPr="00D3778B">
        <w:rPr>
          <w:rFonts w:asciiTheme="majorBidi" w:eastAsia="Calibri" w:hAnsiTheme="majorBidi" w:cstheme="majorBidi"/>
          <w:bCs/>
          <w:i/>
          <w:sz w:val="23"/>
          <w:szCs w:val="23"/>
        </w:rPr>
        <w:t>(uzņēmuma vadītāja vai tā pilnvarotās personas (pievienot pilnvaras oriģinālu vai apliecinātu kopiju) paraksts, tā  atšifrējums)</w:t>
      </w:r>
    </w:p>
    <w:p w14:paraId="7604007B" w14:textId="77777777" w:rsidR="00CB32A8" w:rsidRPr="002959EA" w:rsidRDefault="00CB32A8" w:rsidP="00CB32A8">
      <w:pPr>
        <w:spacing w:before="120" w:after="0"/>
        <w:rPr>
          <w:rFonts w:asciiTheme="majorBidi" w:hAnsiTheme="majorBidi" w:cstheme="majorBidi"/>
          <w:sz w:val="24"/>
          <w:szCs w:val="24"/>
        </w:rPr>
      </w:pPr>
    </w:p>
    <w:p w14:paraId="12935903" w14:textId="77777777" w:rsidR="00CB32A8" w:rsidRDefault="00CB32A8" w:rsidP="00CB32A8">
      <w:pPr>
        <w:tabs>
          <w:tab w:val="left" w:pos="426"/>
          <w:tab w:val="left" w:pos="2160"/>
        </w:tabs>
        <w:spacing w:after="0"/>
        <w:jc w:val="both"/>
        <w:rPr>
          <w:rFonts w:asciiTheme="majorBidi" w:eastAsia="Calibri" w:hAnsiTheme="majorBidi" w:cstheme="majorBidi"/>
          <w:bCs/>
          <w:sz w:val="24"/>
          <w:szCs w:val="24"/>
        </w:rPr>
      </w:pPr>
      <w:r w:rsidRPr="002959EA">
        <w:rPr>
          <w:rFonts w:asciiTheme="majorBidi" w:eastAsia="Calibri" w:hAnsiTheme="majorBidi" w:cstheme="majorBidi"/>
          <w:bCs/>
          <w:sz w:val="24"/>
          <w:szCs w:val="24"/>
        </w:rPr>
        <w:t>202</w:t>
      </w:r>
      <w:r>
        <w:rPr>
          <w:rFonts w:asciiTheme="majorBidi" w:eastAsia="Calibri" w:hAnsiTheme="majorBidi" w:cstheme="majorBidi"/>
          <w:bCs/>
          <w:sz w:val="24"/>
          <w:szCs w:val="24"/>
        </w:rPr>
        <w:t>_</w:t>
      </w:r>
      <w:r w:rsidRPr="002959EA">
        <w:rPr>
          <w:rFonts w:asciiTheme="majorBidi" w:eastAsia="Calibri" w:hAnsiTheme="majorBidi" w:cstheme="majorBidi"/>
          <w:bCs/>
          <w:sz w:val="24"/>
          <w:szCs w:val="24"/>
        </w:rPr>
        <w:t>. gada ___. _________</w:t>
      </w:r>
      <w:r>
        <w:rPr>
          <w:rFonts w:asciiTheme="majorBidi" w:eastAsia="Calibri" w:hAnsiTheme="majorBidi" w:cstheme="majorBidi"/>
          <w:bCs/>
          <w:sz w:val="24"/>
          <w:szCs w:val="24"/>
        </w:rPr>
        <w:t>_____</w:t>
      </w:r>
    </w:p>
    <w:p w14:paraId="1003F6BB" w14:textId="77777777" w:rsidR="007A00F4" w:rsidRDefault="007A00F4"/>
    <w:sectPr w:rsidR="007A00F4" w:rsidSect="00CB32A8">
      <w:footerReference w:type="default" r:id="rId7"/>
      <w:pgSz w:w="11906" w:h="16838"/>
      <w:pgMar w:top="810" w:right="1196"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764C1" w14:textId="77777777" w:rsidR="00707E92" w:rsidRDefault="00707E92" w:rsidP="00CB32A8">
      <w:pPr>
        <w:spacing w:after="0" w:line="240" w:lineRule="auto"/>
      </w:pPr>
      <w:r>
        <w:separator/>
      </w:r>
    </w:p>
  </w:endnote>
  <w:endnote w:type="continuationSeparator" w:id="0">
    <w:p w14:paraId="5180D9B6" w14:textId="77777777" w:rsidR="00707E92" w:rsidRDefault="00707E92" w:rsidP="00CB3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3ACB8" w14:textId="77777777" w:rsidR="00CB32A8" w:rsidRDefault="00CB32A8">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521EF" w14:textId="77777777" w:rsidR="00707E92" w:rsidRDefault="00707E92" w:rsidP="00CB32A8">
      <w:pPr>
        <w:spacing w:after="0" w:line="240" w:lineRule="auto"/>
      </w:pPr>
      <w:r>
        <w:separator/>
      </w:r>
    </w:p>
  </w:footnote>
  <w:footnote w:type="continuationSeparator" w:id="0">
    <w:p w14:paraId="1EFB1F15" w14:textId="77777777" w:rsidR="00707E92" w:rsidRDefault="00707E92" w:rsidP="00CB32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DB4BC8"/>
    <w:multiLevelType w:val="multilevel"/>
    <w:tmpl w:val="112C0776"/>
    <w:lvl w:ilvl="0">
      <w:start w:val="1"/>
      <w:numFmt w:val="decimal"/>
      <w:lvlText w:val="%1."/>
      <w:lvlJc w:val="left"/>
      <w:pPr>
        <w:ind w:left="2629" w:hanging="360"/>
      </w:pPr>
      <w:rPr>
        <w:b/>
        <w:bCs/>
      </w:rPr>
    </w:lvl>
    <w:lvl w:ilvl="1">
      <w:start w:val="1"/>
      <w:numFmt w:val="bullet"/>
      <w:lvlText w:val=""/>
      <w:lvlJc w:val="left"/>
      <w:pPr>
        <w:ind w:left="1080" w:hanging="360"/>
      </w:pPr>
      <w:rPr>
        <w:rFonts w:ascii="Wingdings" w:hAnsi="Wingdings" w:hint="default"/>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2047824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2A8"/>
    <w:rsid w:val="0014220A"/>
    <w:rsid w:val="00523A52"/>
    <w:rsid w:val="006C03FC"/>
    <w:rsid w:val="00707E92"/>
    <w:rsid w:val="0076254B"/>
    <w:rsid w:val="007A00F4"/>
    <w:rsid w:val="00826EA8"/>
    <w:rsid w:val="00A859B0"/>
    <w:rsid w:val="00BE616A"/>
    <w:rsid w:val="00CB32A8"/>
    <w:rsid w:val="00DB5C4E"/>
  </w:rsids>
  <m:mathPr>
    <m:mathFont m:val="Cambria Math"/>
    <m:brkBin m:val="before"/>
    <m:brkBinSub m:val="--"/>
    <m:smallFrac m:val="0"/>
    <m:dispDef/>
    <m:lMargin m:val="0"/>
    <m:rMargin m:val="0"/>
    <m:defJc m:val="centerGroup"/>
    <m:wrapIndent m:val="1440"/>
    <m:intLim m:val="subSup"/>
    <m:naryLim m:val="undOvr"/>
  </m:mathPr>
  <w:themeFontLang w:val="lv-LV"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1F5C1"/>
  <w15:chartTrackingRefBased/>
  <w15:docId w15:val="{3BAD9544-AD36-4BBC-BC18-BBB23D9EA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B32A8"/>
    <w:rPr>
      <w:kern w:val="2"/>
      <w:lang w:bidi="ar-SA"/>
    </w:rPr>
  </w:style>
  <w:style w:type="paragraph" w:styleId="Virsraksts1">
    <w:name w:val="heading 1"/>
    <w:basedOn w:val="Parasts"/>
    <w:next w:val="Parasts"/>
    <w:link w:val="Virsraksts1Rakstz"/>
    <w:uiPriority w:val="9"/>
    <w:qFormat/>
    <w:rsid w:val="00CB32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CB32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CB32A8"/>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CB32A8"/>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CB32A8"/>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CB32A8"/>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B32A8"/>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B32A8"/>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B32A8"/>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B32A8"/>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CB32A8"/>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CB32A8"/>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CB32A8"/>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CB32A8"/>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CB32A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B32A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B32A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B32A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B32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B32A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B32A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B32A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B32A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B32A8"/>
    <w:rPr>
      <w:i/>
      <w:iCs/>
      <w:color w:val="404040" w:themeColor="text1" w:themeTint="BF"/>
    </w:rPr>
  </w:style>
  <w:style w:type="paragraph" w:styleId="Sarakstarindkopa">
    <w:name w:val="List Paragraph"/>
    <w:aliases w:val="Saistīto dokumentu saraksts,Strip,H&amp;P List Paragraph,Normal bullet 2,Bullet list,2,Saraksta rindkopa1,Syle 1,Virsraksti,Numurets,PPS_Bullet,Colorful List - Accent 12,Medium Grid 1 - Accent 21,Body,Text,Macro,Plain,Citation List,Dot pt"/>
    <w:basedOn w:val="Parasts"/>
    <w:link w:val="SarakstarindkopaRakstz"/>
    <w:uiPriority w:val="34"/>
    <w:qFormat/>
    <w:rsid w:val="00CB32A8"/>
    <w:pPr>
      <w:ind w:left="720"/>
      <w:contextualSpacing/>
    </w:pPr>
  </w:style>
  <w:style w:type="character" w:styleId="Intensvsizclums">
    <w:name w:val="Intense Emphasis"/>
    <w:basedOn w:val="Noklusjumarindkopasfonts"/>
    <w:uiPriority w:val="21"/>
    <w:qFormat/>
    <w:rsid w:val="00CB32A8"/>
    <w:rPr>
      <w:i/>
      <w:iCs/>
      <w:color w:val="2F5496" w:themeColor="accent1" w:themeShade="BF"/>
    </w:rPr>
  </w:style>
  <w:style w:type="paragraph" w:styleId="Intensvscitts">
    <w:name w:val="Intense Quote"/>
    <w:basedOn w:val="Parasts"/>
    <w:next w:val="Parasts"/>
    <w:link w:val="IntensvscittsRakstz"/>
    <w:uiPriority w:val="30"/>
    <w:qFormat/>
    <w:rsid w:val="00CB32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CB32A8"/>
    <w:rPr>
      <w:i/>
      <w:iCs/>
      <w:color w:val="2F5496" w:themeColor="accent1" w:themeShade="BF"/>
    </w:rPr>
  </w:style>
  <w:style w:type="character" w:styleId="Intensvaatsauce">
    <w:name w:val="Intense Reference"/>
    <w:basedOn w:val="Noklusjumarindkopasfonts"/>
    <w:uiPriority w:val="32"/>
    <w:qFormat/>
    <w:rsid w:val="00CB32A8"/>
    <w:rPr>
      <w:b/>
      <w:bCs/>
      <w:smallCaps/>
      <w:color w:val="2F5496" w:themeColor="accent1" w:themeShade="BF"/>
      <w:spacing w:val="5"/>
    </w:rPr>
  </w:style>
  <w:style w:type="character" w:styleId="Vresatsauce">
    <w:name w:val="footnote reference"/>
    <w:aliases w:val="Footnote symbol,Footnote Reference Number,SUPERS,Footnote Reference Superscript,Footnote Refernece,ftref,stylish,BVI fnr,Fußnotenzeichen_Raxen,callout,Footnote symbFootnote Refernece,fr,Odwołanie przypisu,Footnotes refss,Ref,de nota al pie"/>
    <w:basedOn w:val="Noklusjumarindkopasfonts"/>
    <w:uiPriority w:val="99"/>
    <w:unhideWhenUsed/>
    <w:qFormat/>
    <w:rsid w:val="00CB32A8"/>
    <w:rPr>
      <w:vertAlign w:val="superscript"/>
    </w:rPr>
  </w:style>
  <w:style w:type="paragraph" w:styleId="Vresteksts">
    <w:name w:val="footnote text"/>
    <w:aliases w:val=" Rakstz.,Fußnote,Char Char,Char Char Char Char Char Char Char Char Char Char Char Char Char Char Char Char,Footnote,Fußnote Char Char Char,Char,Footnote Text Char1,Vēres teksts Char Char Char Char Char Char Char Char Char Char Char Cha,fn"/>
    <w:basedOn w:val="Parasts"/>
    <w:link w:val="VrestekstsRakstz"/>
    <w:uiPriority w:val="99"/>
    <w:unhideWhenUsed/>
    <w:qFormat/>
    <w:rsid w:val="00CB32A8"/>
    <w:pPr>
      <w:spacing w:after="0" w:line="240" w:lineRule="auto"/>
    </w:pPr>
    <w:rPr>
      <w:kern w:val="0"/>
      <w:sz w:val="20"/>
      <w:szCs w:val="20"/>
      <w:lang w:val="en-GB"/>
      <w14:ligatures w14:val="none"/>
    </w:rPr>
  </w:style>
  <w:style w:type="character" w:customStyle="1" w:styleId="VrestekstsRakstz">
    <w:name w:val="Vēres teksts Rakstz."/>
    <w:aliases w:val=" Rakstz. Rakstz.,Fußnote Rakstz.,Char Char Rakstz.,Char Char Char Char Char Char Char Char Char Char Char Char Char Char Char Char Rakstz.,Footnote Rakstz.,Fußnote Char Char Char Rakstz.,Char Rakstz.,Footnote Text Char1 Rakstz."/>
    <w:basedOn w:val="Noklusjumarindkopasfonts"/>
    <w:link w:val="Vresteksts"/>
    <w:uiPriority w:val="99"/>
    <w:qFormat/>
    <w:rsid w:val="00CB32A8"/>
    <w:rPr>
      <w:sz w:val="20"/>
      <w:szCs w:val="20"/>
      <w:lang w:val="en-GB" w:bidi="ar-SA"/>
      <w14:ligatures w14:val="none"/>
    </w:rPr>
  </w:style>
  <w:style w:type="character" w:customStyle="1" w:styleId="SarakstarindkopaRakstz">
    <w:name w:val="Saraksta rindkopa Rakstz."/>
    <w:aliases w:val="Saistīto dokumentu saraksts Rakstz.,Strip Rakstz.,H&amp;P List Paragraph Rakstz.,Normal bullet 2 Rakstz.,Bullet list Rakstz.,2 Rakstz.,Saraksta rindkopa1 Rakstz.,Syle 1 Rakstz.,Virsraksti Rakstz.,Numurets Rakstz.,PPS_Bullet Rakstz."/>
    <w:link w:val="Sarakstarindkopa"/>
    <w:uiPriority w:val="34"/>
    <w:qFormat/>
    <w:locked/>
    <w:rsid w:val="00CB32A8"/>
  </w:style>
  <w:style w:type="table" w:styleId="Reatabula">
    <w:name w:val="Table Grid"/>
    <w:basedOn w:val="Parastatabula"/>
    <w:uiPriority w:val="39"/>
    <w:rsid w:val="00CB3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aliases w:val="18pt Bold,Header Char Char,Header Char Char Char,Header Char Char Char Char,Header Char Char Char Char1,Header Char1,Header Char1 Char,Header pirma lapa"/>
    <w:basedOn w:val="Parasts"/>
    <w:link w:val="GalveneRakstz"/>
    <w:unhideWhenUsed/>
    <w:rsid w:val="00CB32A8"/>
    <w:pPr>
      <w:widowControl w:val="0"/>
      <w:tabs>
        <w:tab w:val="center" w:pos="4513"/>
        <w:tab w:val="right" w:pos="9026"/>
      </w:tabs>
      <w:autoSpaceDE w:val="0"/>
      <w:autoSpaceDN w:val="0"/>
      <w:spacing w:after="0" w:line="240" w:lineRule="auto"/>
    </w:pPr>
    <w:rPr>
      <w:rFonts w:ascii="Times New Roman" w:eastAsia="Times New Roman" w:hAnsi="Times New Roman" w:cs="Times New Roman"/>
      <w:kern w:val="0"/>
    </w:rPr>
  </w:style>
  <w:style w:type="character" w:customStyle="1" w:styleId="GalveneRakstz">
    <w:name w:val="Galvene Rakstz."/>
    <w:aliases w:val="18pt Bold Rakstz.,Header Char Char Rakstz.,Header Char Char Char Rakstz.,Header Char Char Char Char Rakstz.,Header Char Char Char Char1 Rakstz.,Header Char1 Rakstz.,Header Char1 Char Rakstz.,Header pirma lapa Rakstz."/>
    <w:basedOn w:val="Noklusjumarindkopasfonts"/>
    <w:link w:val="Galvene"/>
    <w:rsid w:val="00CB32A8"/>
    <w:rPr>
      <w:rFonts w:ascii="Times New Roman" w:eastAsia="Times New Roman" w:hAnsi="Times New Roman" w:cs="Times New Roman"/>
      <w:lang w:bidi="ar-SA"/>
    </w:rPr>
  </w:style>
  <w:style w:type="paragraph" w:styleId="Kjene">
    <w:name w:val="footer"/>
    <w:basedOn w:val="Parasts"/>
    <w:link w:val="KjeneRakstz"/>
    <w:uiPriority w:val="99"/>
    <w:rsid w:val="00CB32A8"/>
    <w:pPr>
      <w:tabs>
        <w:tab w:val="center" w:pos="4320"/>
        <w:tab w:val="right" w:pos="8640"/>
      </w:tabs>
      <w:spacing w:after="0" w:line="240" w:lineRule="auto"/>
    </w:pPr>
    <w:rPr>
      <w:rFonts w:ascii="Times New Roman" w:eastAsia="Times New Roman" w:hAnsi="Times New Roman" w:cs="Times New Roman"/>
      <w:kern w:val="0"/>
      <w:sz w:val="20"/>
      <w:szCs w:val="20"/>
      <w:lang w:val="en-US"/>
      <w14:ligatures w14:val="none"/>
    </w:rPr>
  </w:style>
  <w:style w:type="character" w:customStyle="1" w:styleId="KjeneRakstz">
    <w:name w:val="Kājene Rakstz."/>
    <w:basedOn w:val="Noklusjumarindkopasfonts"/>
    <w:link w:val="Kjene"/>
    <w:uiPriority w:val="99"/>
    <w:rsid w:val="00CB32A8"/>
    <w:rPr>
      <w:rFonts w:ascii="Times New Roman" w:eastAsia="Times New Roman" w:hAnsi="Times New Roman" w:cs="Times New Roman"/>
      <w:sz w:val="20"/>
      <w:szCs w:val="20"/>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234</Words>
  <Characters>1337</Characters>
  <Application>Microsoft Office Word</Application>
  <DocSecurity>0</DocSecurity>
  <Lines>11</Lines>
  <Paragraphs>3</Paragraphs>
  <ScaleCrop>false</ScaleCrop>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dc:creator>
  <cp:keywords/>
  <dc:description/>
  <cp:lastModifiedBy>Sanita Poika</cp:lastModifiedBy>
  <cp:revision>4</cp:revision>
  <dcterms:created xsi:type="dcterms:W3CDTF">2026-03-24T07:00:00Z</dcterms:created>
  <dcterms:modified xsi:type="dcterms:W3CDTF">2026-07-07T07:49:00Z</dcterms:modified>
</cp:coreProperties>
</file>