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DEC1B" w14:textId="77777777" w:rsidR="00E1187D" w:rsidRDefault="00947374" w:rsidP="00E1187D">
      <w:pPr>
        <w:shd w:val="clear" w:color="auto" w:fill="FFFFFF"/>
        <w:spacing w:after="5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lv-LV" w:eastAsia="lv-LV"/>
        </w:rPr>
      </w:pPr>
      <w:bookmarkStart w:id="0" w:name="_Hlk104543101"/>
      <w:r w:rsidRPr="009401AF">
        <w:rPr>
          <w:rFonts w:ascii="Times New Roman" w:eastAsia="Times New Roman" w:hAnsi="Times New Roman" w:cs="Times New Roman"/>
          <w:b/>
          <w:bCs/>
          <w:sz w:val="36"/>
          <w:szCs w:val="36"/>
          <w:lang w:val="lv-LV" w:eastAsia="lv-LV"/>
        </w:rPr>
        <w:t xml:space="preserve">Tirgus izpēte </w:t>
      </w:r>
      <w:bookmarkStart w:id="1" w:name="_Hlk103688475"/>
      <w:r w:rsidR="00E1187D">
        <w:rPr>
          <w:rFonts w:ascii="Times New Roman" w:eastAsia="Times New Roman" w:hAnsi="Times New Roman" w:cs="Times New Roman"/>
          <w:b/>
          <w:bCs/>
          <w:sz w:val="36"/>
          <w:szCs w:val="36"/>
          <w:lang w:val="lv-LV" w:eastAsia="lv-LV"/>
        </w:rPr>
        <w:t>“</w:t>
      </w:r>
      <w:bookmarkStart w:id="2" w:name="_Hlk108512304"/>
      <w:r w:rsidR="00E1187D" w:rsidRPr="00E1187D">
        <w:rPr>
          <w:rFonts w:ascii="Times New Roman" w:eastAsia="Times New Roman" w:hAnsi="Times New Roman" w:cs="Times New Roman"/>
          <w:b/>
          <w:bCs/>
          <w:sz w:val="36"/>
          <w:szCs w:val="36"/>
          <w:lang w:val="lv-LV" w:eastAsia="lv-LV"/>
        </w:rPr>
        <w:t>Elektroenerģijas piegāde SIA “Rēzeknes siltumtīkli” vajadzībām</w:t>
      </w:r>
      <w:r w:rsidR="00E1187D" w:rsidRPr="00E1187D">
        <w:rPr>
          <w:rFonts w:ascii="Times New Roman" w:eastAsia="Times New Roman" w:hAnsi="Times New Roman" w:cs="Times New Roman"/>
          <w:b/>
          <w:bCs/>
          <w:sz w:val="36"/>
          <w:szCs w:val="36"/>
          <w:lang w:val="lv-LV" w:eastAsia="lv-LV"/>
        </w:rPr>
        <w:t xml:space="preserve"> </w:t>
      </w:r>
      <w:r w:rsidR="00E1187D">
        <w:rPr>
          <w:rFonts w:ascii="Times New Roman" w:eastAsia="Times New Roman" w:hAnsi="Times New Roman" w:cs="Times New Roman"/>
          <w:b/>
          <w:bCs/>
          <w:sz w:val="36"/>
          <w:szCs w:val="36"/>
          <w:lang w:val="lv-LV" w:eastAsia="lv-LV"/>
        </w:rPr>
        <w:t>laika periodam no 01.08.2022.- 31.07.2023</w:t>
      </w:r>
      <w:bookmarkEnd w:id="2"/>
      <w:r w:rsidR="00E1187D">
        <w:rPr>
          <w:rFonts w:ascii="Times New Roman" w:eastAsia="Times New Roman" w:hAnsi="Times New Roman" w:cs="Times New Roman"/>
          <w:b/>
          <w:bCs/>
          <w:sz w:val="36"/>
          <w:szCs w:val="36"/>
          <w:lang w:val="lv-LV" w:eastAsia="lv-LV"/>
        </w:rPr>
        <w:t>.”</w:t>
      </w:r>
    </w:p>
    <w:p w14:paraId="26829E52" w14:textId="1D31BBF4" w:rsidR="00947374" w:rsidRPr="009401AF" w:rsidRDefault="00947374" w:rsidP="00E1187D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454545"/>
          <w:sz w:val="24"/>
          <w:szCs w:val="24"/>
          <w:lang w:val="lv-LV" w:eastAsia="lv-LV"/>
        </w:rPr>
      </w:pPr>
      <w:r w:rsidRPr="009401AF">
        <w:rPr>
          <w:rFonts w:ascii="Times New Roman" w:eastAsia="Times New Roman" w:hAnsi="Times New Roman" w:cs="Times New Roman"/>
          <w:color w:val="454545"/>
          <w:sz w:val="24"/>
          <w:szCs w:val="24"/>
          <w:lang w:val="lv-LV" w:eastAsia="lv-LV"/>
        </w:rPr>
        <w:t xml:space="preserve">SIA “Rēzeknes siltumtīkli”, </w:t>
      </w:r>
      <w:proofErr w:type="spellStart"/>
      <w:r w:rsidRPr="009401AF">
        <w:rPr>
          <w:rFonts w:ascii="Times New Roman" w:eastAsia="Times New Roman" w:hAnsi="Times New Roman" w:cs="Times New Roman"/>
          <w:color w:val="454545"/>
          <w:sz w:val="24"/>
          <w:szCs w:val="24"/>
          <w:lang w:val="lv-LV" w:eastAsia="lv-LV"/>
        </w:rPr>
        <w:t>reģ</w:t>
      </w:r>
      <w:proofErr w:type="spellEnd"/>
      <w:r w:rsidRPr="009401AF">
        <w:rPr>
          <w:rFonts w:ascii="Times New Roman" w:eastAsia="Times New Roman" w:hAnsi="Times New Roman" w:cs="Times New Roman"/>
          <w:color w:val="454545"/>
          <w:sz w:val="24"/>
          <w:szCs w:val="24"/>
          <w:lang w:val="lv-LV" w:eastAsia="lv-LV"/>
        </w:rPr>
        <w:t xml:space="preserve">. Nr. 40003215480, izsludina tirgus izpēti </w:t>
      </w:r>
      <w:r w:rsidR="00E1187D">
        <w:rPr>
          <w:rFonts w:ascii="Times New Roman" w:eastAsia="Times New Roman" w:hAnsi="Times New Roman" w:cs="Times New Roman"/>
          <w:color w:val="454545"/>
          <w:sz w:val="24"/>
          <w:szCs w:val="24"/>
          <w:lang w:val="lv-LV" w:eastAsia="lv-LV"/>
        </w:rPr>
        <w:t xml:space="preserve">elektroenerģijas piegādei </w:t>
      </w:r>
      <w:r w:rsidRPr="009401AF">
        <w:rPr>
          <w:rFonts w:ascii="Times New Roman" w:eastAsia="Times New Roman" w:hAnsi="Times New Roman" w:cs="Times New Roman"/>
          <w:b/>
          <w:color w:val="454545"/>
          <w:sz w:val="24"/>
          <w:szCs w:val="24"/>
          <w:lang w:val="lv-LV" w:eastAsia="lv-LV"/>
        </w:rPr>
        <w:t>laika period</w:t>
      </w:r>
      <w:r>
        <w:rPr>
          <w:rFonts w:ascii="Times New Roman" w:eastAsia="Times New Roman" w:hAnsi="Times New Roman" w:cs="Times New Roman"/>
          <w:b/>
          <w:color w:val="454545"/>
          <w:sz w:val="24"/>
          <w:szCs w:val="24"/>
          <w:lang w:val="lv-LV" w:eastAsia="lv-LV"/>
        </w:rPr>
        <w:t>a</w:t>
      </w:r>
      <w:r w:rsidRPr="009401AF">
        <w:rPr>
          <w:rFonts w:ascii="Times New Roman" w:eastAsia="Times New Roman" w:hAnsi="Times New Roman" w:cs="Times New Roman"/>
          <w:b/>
          <w:color w:val="454545"/>
          <w:sz w:val="24"/>
          <w:szCs w:val="24"/>
          <w:lang w:val="lv-LV" w:eastAsia="lv-LV"/>
        </w:rPr>
        <w:t>m:</w:t>
      </w:r>
    </w:p>
    <w:p w14:paraId="7C00795E" w14:textId="7B9F2E64" w:rsidR="00947374" w:rsidRPr="00E1187D" w:rsidRDefault="00947374" w:rsidP="00E1187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val="lv-LV" w:eastAsia="lv-LV"/>
        </w:rPr>
      </w:pPr>
      <w:r w:rsidRPr="009401AF">
        <w:rPr>
          <w:rFonts w:ascii="Times New Roman" w:eastAsia="Times New Roman" w:hAnsi="Times New Roman" w:cs="Times New Roman"/>
          <w:b/>
          <w:color w:val="454545"/>
          <w:sz w:val="24"/>
          <w:szCs w:val="24"/>
          <w:lang w:val="lv-LV" w:eastAsia="lv-LV"/>
        </w:rPr>
        <w:t>no 2022.gada 1.</w:t>
      </w:r>
      <w:r w:rsidR="00E1187D">
        <w:rPr>
          <w:rFonts w:ascii="Times New Roman" w:eastAsia="Times New Roman" w:hAnsi="Times New Roman" w:cs="Times New Roman"/>
          <w:b/>
          <w:color w:val="454545"/>
          <w:sz w:val="24"/>
          <w:szCs w:val="24"/>
          <w:lang w:val="lv-LV" w:eastAsia="lv-LV"/>
        </w:rPr>
        <w:t>augusta</w:t>
      </w:r>
      <w:r w:rsidRPr="009401AF">
        <w:rPr>
          <w:rFonts w:ascii="Times New Roman" w:eastAsia="Times New Roman" w:hAnsi="Times New Roman" w:cs="Times New Roman"/>
          <w:b/>
          <w:color w:val="454545"/>
          <w:sz w:val="24"/>
          <w:szCs w:val="24"/>
          <w:lang w:val="lv-LV" w:eastAsia="lv-LV"/>
        </w:rPr>
        <w:t xml:space="preserve"> līdz 202</w:t>
      </w:r>
      <w:r w:rsidR="00E1187D">
        <w:rPr>
          <w:rFonts w:ascii="Times New Roman" w:eastAsia="Times New Roman" w:hAnsi="Times New Roman" w:cs="Times New Roman"/>
          <w:b/>
          <w:color w:val="454545"/>
          <w:sz w:val="24"/>
          <w:szCs w:val="24"/>
          <w:lang w:val="lv-LV" w:eastAsia="lv-LV"/>
        </w:rPr>
        <w:t>3</w:t>
      </w:r>
      <w:r w:rsidRPr="009401AF">
        <w:rPr>
          <w:rFonts w:ascii="Times New Roman" w:eastAsia="Times New Roman" w:hAnsi="Times New Roman" w:cs="Times New Roman"/>
          <w:b/>
          <w:color w:val="454545"/>
          <w:sz w:val="24"/>
          <w:szCs w:val="24"/>
          <w:lang w:val="lv-LV" w:eastAsia="lv-LV"/>
        </w:rPr>
        <w:t>.gada 31.</w:t>
      </w:r>
      <w:r>
        <w:rPr>
          <w:rFonts w:ascii="Times New Roman" w:eastAsia="Times New Roman" w:hAnsi="Times New Roman" w:cs="Times New Roman"/>
          <w:b/>
          <w:color w:val="454545"/>
          <w:sz w:val="24"/>
          <w:szCs w:val="24"/>
          <w:lang w:val="lv-LV" w:eastAsia="lv-LV"/>
        </w:rPr>
        <w:t>jūlijam.</w:t>
      </w:r>
    </w:p>
    <w:p w14:paraId="24C3B5FB" w14:textId="28C63552" w:rsidR="00E1187D" w:rsidRDefault="00E1187D" w:rsidP="00E1187D">
      <w:pPr>
        <w:pStyle w:val="ListParagraph"/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lang w:val="lv-LV" w:eastAsia="lv-LV"/>
        </w:rPr>
      </w:pPr>
    </w:p>
    <w:p w14:paraId="4822F006" w14:textId="400B97CB" w:rsidR="00E1187D" w:rsidRPr="00E1187D" w:rsidRDefault="00E1187D" w:rsidP="00410F1F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410F1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Tirgus izpētes</w:t>
      </w:r>
      <w:r w:rsidRPr="00E1187D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priekšmets</w:t>
      </w:r>
      <w:r w:rsidRPr="00E1187D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:</w:t>
      </w:r>
      <w:r w:rsidRPr="00E1187D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  <w:r w:rsidRPr="00E1187D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Elektroenerģijas piegāde SIA “Rēzeknes siltumtīkli” objektiem saskaņā ar </w:t>
      </w:r>
      <w:r w:rsidR="00410F1F" w:rsidRPr="00410F1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vispārīgām prasībām</w:t>
      </w:r>
      <w:r w:rsidR="00CC3F27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(2.pielikums)</w:t>
      </w:r>
      <w:r w:rsidRPr="00E1187D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, kas ietver elektroenerģijas pārdošanu, balansēšanas pakalpojuma sniegšanu, rēķinu izrakstīšanu, maksājumu iekasēšanu, apstrādi un citas darbības, kas saistītas ar elektroenerģijas tirdzniecību un izpildāmas saskaņā ar spēkā esošaj</w:t>
      </w:r>
      <w:r w:rsidR="00C1413F" w:rsidRPr="00410F1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iem</w:t>
      </w:r>
      <w:r w:rsidRPr="00E1187D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normatīvaj</w:t>
      </w:r>
      <w:r w:rsidR="00C1413F" w:rsidRPr="00410F1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iem</w:t>
      </w:r>
      <w:r w:rsidRPr="00E1187D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akt</w:t>
      </w:r>
      <w:r w:rsidR="00C1413F" w:rsidRPr="00410F1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iem</w:t>
      </w:r>
      <w:r w:rsidRPr="00E1187D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. </w:t>
      </w:r>
      <w:r w:rsidR="00C1413F" w:rsidRPr="00410F1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Tirgus izpētes</w:t>
      </w:r>
      <w:r w:rsidRPr="00E1187D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priekšmets neietver elektroenerģijas sadali un pārvadi.</w:t>
      </w:r>
    </w:p>
    <w:p w14:paraId="1A813779" w14:textId="5F0335B3" w:rsidR="00870245" w:rsidRPr="00410F1F" w:rsidRDefault="00E1187D" w:rsidP="00410F1F">
      <w:pPr>
        <w:pStyle w:val="ListParagraph"/>
        <w:shd w:val="clear" w:color="auto" w:fill="FFFFFF"/>
        <w:spacing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E1187D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Elektroenerģijas piegādes vietas un adreses skatīt 1.pielikumā</w:t>
      </w:r>
      <w:r w:rsidR="00410F1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, </w:t>
      </w:r>
      <w:r w:rsidR="00870245">
        <w:rPr>
          <w:rFonts w:ascii="Times New Roman" w:eastAsia="Calibri" w:hAnsi="Times New Roman" w:cs="Times New Roman"/>
          <w:bCs/>
          <w:sz w:val="24"/>
          <w:szCs w:val="24"/>
          <w:lang w:val="lv-LV"/>
        </w:rPr>
        <w:t xml:space="preserve"> vispārīgās prasības </w:t>
      </w:r>
      <w:r w:rsidR="00410F1F">
        <w:rPr>
          <w:rFonts w:ascii="Times New Roman" w:eastAsia="Calibri" w:hAnsi="Times New Roman" w:cs="Times New Roman"/>
          <w:bCs/>
          <w:sz w:val="24"/>
          <w:szCs w:val="24"/>
          <w:lang w:val="lv-LV"/>
        </w:rPr>
        <w:t>-</w:t>
      </w:r>
      <w:r w:rsidR="00870245">
        <w:rPr>
          <w:rFonts w:ascii="Times New Roman" w:eastAsia="Calibri" w:hAnsi="Times New Roman" w:cs="Times New Roman"/>
          <w:bCs/>
          <w:sz w:val="24"/>
          <w:szCs w:val="24"/>
          <w:lang w:val="lv-LV"/>
        </w:rPr>
        <w:t>2.pielikumā.</w:t>
      </w:r>
    </w:p>
    <w:p w14:paraId="005CC37D" w14:textId="62D08F78" w:rsidR="00C1413F" w:rsidRPr="00CC3F27" w:rsidRDefault="00C1413F" w:rsidP="00CC3F27">
      <w:pPr>
        <w:pStyle w:val="ListParagraph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C1413F">
        <w:rPr>
          <w:rFonts w:ascii="Times New Roman" w:eastAsia="Calibri" w:hAnsi="Times New Roman" w:cs="Times New Roman"/>
          <w:bCs/>
          <w:sz w:val="24"/>
          <w:szCs w:val="24"/>
          <w:lang w:val="lv-LV"/>
        </w:rPr>
        <w:t xml:space="preserve">Pretendentam iesniedzot savu piedāvājumu </w:t>
      </w:r>
      <w:r>
        <w:rPr>
          <w:rFonts w:ascii="Times New Roman" w:eastAsia="Calibri" w:hAnsi="Times New Roman" w:cs="Times New Roman"/>
          <w:bCs/>
          <w:sz w:val="24"/>
          <w:szCs w:val="24"/>
          <w:lang w:val="lv-LV"/>
        </w:rPr>
        <w:t>tirgus izpētē</w:t>
      </w:r>
      <w:r w:rsidRPr="00C1413F">
        <w:rPr>
          <w:rFonts w:ascii="Times New Roman" w:eastAsia="Calibri" w:hAnsi="Times New Roman" w:cs="Times New Roman"/>
          <w:bCs/>
          <w:sz w:val="24"/>
          <w:szCs w:val="24"/>
          <w:lang w:val="lv-LV"/>
        </w:rPr>
        <w:t>, Finanšu piedāvājums jāsagatavo iekļaujot visas izmaksas, kas saistītas ar preču piegādi (izņemot PVN)</w:t>
      </w:r>
      <w:r w:rsidR="00CC3F27">
        <w:rPr>
          <w:rFonts w:ascii="Times New Roman" w:eastAsia="Calibri" w:hAnsi="Times New Roman" w:cs="Times New Roman"/>
          <w:bCs/>
          <w:sz w:val="24"/>
          <w:szCs w:val="24"/>
          <w:lang w:val="lv-LV"/>
        </w:rPr>
        <w:t>, norādot</w:t>
      </w:r>
      <w:r w:rsidR="00CC3F27">
        <w:rPr>
          <w:rFonts w:ascii="Times New Roman" w:eastAsia="Calibri" w:hAnsi="Times New Roman" w:cs="Times New Roman"/>
          <w:bCs/>
          <w:sz w:val="24"/>
          <w:szCs w:val="24"/>
          <w:lang w:val="lv-LV"/>
        </w:rPr>
        <w:t xml:space="preserve">: </w:t>
      </w:r>
      <w:r w:rsidR="00CC3F27">
        <w:rPr>
          <w:rFonts w:ascii="Times New Roman" w:eastAsia="Calibri" w:hAnsi="Times New Roman" w:cs="Times New Roman"/>
          <w:bCs/>
          <w:sz w:val="24"/>
          <w:szCs w:val="24"/>
          <w:lang w:val="lv-LV"/>
        </w:rPr>
        <w:t>a</w:t>
      </w:r>
      <w:r w:rsidR="00CC3F27" w:rsidRPr="00870245">
        <w:rPr>
          <w:rFonts w:ascii="Times New Roman" w:eastAsia="Calibri" w:hAnsi="Times New Roman" w:cs="Times New Roman"/>
          <w:bCs/>
          <w:sz w:val="24"/>
          <w:szCs w:val="24"/>
          <w:lang w:val="lv-LV"/>
        </w:rPr>
        <w:t xml:space="preserve">tvērtās piegādes elektroenerģijas pirkšanas cena </w:t>
      </w:r>
      <w:proofErr w:type="spellStart"/>
      <w:r w:rsidR="00CC3F27" w:rsidRPr="00CC3F27">
        <w:rPr>
          <w:rFonts w:ascii="Times New Roman" w:eastAsia="Calibri" w:hAnsi="Times New Roman" w:cs="Times New Roman"/>
          <w:b/>
          <w:sz w:val="24"/>
          <w:szCs w:val="24"/>
          <w:lang w:val="lv-LV"/>
        </w:rPr>
        <w:t>Nordpool</w:t>
      </w:r>
      <w:proofErr w:type="spellEnd"/>
      <w:r w:rsidR="00CC3F27" w:rsidRPr="00CC3F27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</w:t>
      </w:r>
      <w:proofErr w:type="spellStart"/>
      <w:r w:rsidR="00CC3F27" w:rsidRPr="00CC3F27">
        <w:rPr>
          <w:rFonts w:ascii="Times New Roman" w:eastAsia="Calibri" w:hAnsi="Times New Roman" w:cs="Times New Roman"/>
          <w:b/>
          <w:sz w:val="24"/>
          <w:szCs w:val="24"/>
          <w:lang w:val="lv-LV"/>
        </w:rPr>
        <w:t>Spot</w:t>
      </w:r>
      <w:proofErr w:type="spellEnd"/>
      <w:r w:rsidR="00CC3F27" w:rsidRPr="00CC3F27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Latvia cena + Tirgotāja uzcenojums, kas norādīts pie cenas, EUR/ </w:t>
      </w:r>
      <w:proofErr w:type="spellStart"/>
      <w:r w:rsidR="00CC3F27" w:rsidRPr="00CC3F27">
        <w:rPr>
          <w:rFonts w:ascii="Times New Roman" w:eastAsia="Calibri" w:hAnsi="Times New Roman" w:cs="Times New Roman"/>
          <w:b/>
          <w:sz w:val="24"/>
          <w:szCs w:val="24"/>
          <w:lang w:val="lv-LV"/>
        </w:rPr>
        <w:t>MWh</w:t>
      </w:r>
      <w:proofErr w:type="spellEnd"/>
      <w:r w:rsidR="00CC3F27" w:rsidRPr="00CC3F27">
        <w:rPr>
          <w:rFonts w:ascii="Times New Roman" w:eastAsia="Calibri" w:hAnsi="Times New Roman" w:cs="Times New Roman"/>
          <w:b/>
          <w:sz w:val="24"/>
          <w:szCs w:val="24"/>
          <w:lang w:val="lv-LV"/>
        </w:rPr>
        <w:t>.</w:t>
      </w:r>
    </w:p>
    <w:bookmarkEnd w:id="1"/>
    <w:p w14:paraId="724BB715" w14:textId="1214E5AC" w:rsidR="00947374" w:rsidRDefault="00947374" w:rsidP="00410F1F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val="lv-LV" w:eastAsia="lv-LV"/>
        </w:rPr>
      </w:pPr>
      <w:r w:rsidRPr="00C1413F">
        <w:rPr>
          <w:rFonts w:ascii="Times New Roman" w:eastAsia="Times New Roman" w:hAnsi="Times New Roman" w:cs="Times New Roman"/>
          <w:bCs/>
          <w:color w:val="454545"/>
          <w:sz w:val="24"/>
          <w:szCs w:val="24"/>
          <w:lang w:val="lv-LV" w:eastAsia="lv-LV"/>
        </w:rPr>
        <w:t xml:space="preserve">Piedāvājumu iesniegšanas termiņš - </w:t>
      </w:r>
      <w:r w:rsidRPr="00C1413F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val="lv-LV" w:eastAsia="lv-LV"/>
        </w:rPr>
        <w:t xml:space="preserve">2022.gada </w:t>
      </w:r>
      <w:r w:rsidR="001605F1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val="lv-LV" w:eastAsia="lv-LV"/>
        </w:rPr>
        <w:t>14.</w:t>
      </w:r>
      <w:r w:rsidR="00E1187D" w:rsidRPr="00C1413F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val="lv-LV" w:eastAsia="lv-LV"/>
        </w:rPr>
        <w:t xml:space="preserve"> jūlija</w:t>
      </w:r>
      <w:r w:rsidRPr="00C1413F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val="lv-LV" w:eastAsia="lv-LV"/>
        </w:rPr>
        <w:t xml:space="preserve"> pulksten 1</w:t>
      </w:r>
      <w:r w:rsidR="001605F1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val="lv-LV" w:eastAsia="lv-LV"/>
        </w:rPr>
        <w:t>4</w:t>
      </w:r>
      <w:r w:rsidRPr="00C1413F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val="lv-LV" w:eastAsia="lv-LV"/>
        </w:rPr>
        <w:t xml:space="preserve">.00, </w:t>
      </w:r>
      <w:r w:rsidRPr="00C1413F">
        <w:rPr>
          <w:rFonts w:ascii="Times New Roman" w:eastAsia="Times New Roman" w:hAnsi="Times New Roman" w:cs="Times New Roman"/>
          <w:bCs/>
          <w:color w:val="454545"/>
          <w:sz w:val="24"/>
          <w:szCs w:val="24"/>
          <w:lang w:val="lv-LV" w:eastAsia="lv-LV"/>
        </w:rPr>
        <w:t xml:space="preserve">nosūtot tos uz e-pasta adresi </w:t>
      </w:r>
      <w:hyperlink r:id="rId5" w:history="1">
        <w:r w:rsidRPr="00C1413F">
          <w:rPr>
            <w:rFonts w:ascii="Times New Roman" w:eastAsia="Times New Roman" w:hAnsi="Times New Roman" w:cs="Times New Roman"/>
            <w:bCs/>
            <w:color w:val="0563C1"/>
            <w:sz w:val="24"/>
            <w:szCs w:val="24"/>
            <w:u w:val="single"/>
            <w:lang w:val="lv-LV" w:eastAsia="lv-LV"/>
          </w:rPr>
          <w:t>info@rezeknessiltumtikli.lv</w:t>
        </w:r>
      </w:hyperlink>
      <w:r w:rsidRPr="00C1413F">
        <w:rPr>
          <w:rFonts w:ascii="Times New Roman" w:eastAsia="Times New Roman" w:hAnsi="Times New Roman" w:cs="Times New Roman"/>
          <w:bCs/>
          <w:color w:val="454545"/>
          <w:sz w:val="24"/>
          <w:szCs w:val="24"/>
          <w:lang w:val="lv-LV" w:eastAsia="lv-LV"/>
        </w:rPr>
        <w:t xml:space="preserve"> ar norādi “Tirgus izpēt</w:t>
      </w:r>
      <w:r w:rsidR="00C1413F">
        <w:rPr>
          <w:rFonts w:ascii="Times New Roman" w:eastAsia="Times New Roman" w:hAnsi="Times New Roman" w:cs="Times New Roman"/>
          <w:bCs/>
          <w:color w:val="454545"/>
          <w:sz w:val="24"/>
          <w:szCs w:val="24"/>
          <w:lang w:val="lv-LV" w:eastAsia="lv-LV"/>
        </w:rPr>
        <w:t>e</w:t>
      </w:r>
      <w:r w:rsidR="00E1187D" w:rsidRPr="00C1413F">
        <w:rPr>
          <w:rFonts w:ascii="Times New Roman" w:eastAsia="Times New Roman" w:hAnsi="Times New Roman" w:cs="Times New Roman"/>
          <w:b/>
          <w:bCs/>
          <w:sz w:val="36"/>
          <w:szCs w:val="36"/>
          <w:lang w:val="lv-LV" w:eastAsia="lv-LV"/>
        </w:rPr>
        <w:t xml:space="preserve"> </w:t>
      </w:r>
      <w:r w:rsidR="00E1187D" w:rsidRPr="00C1413F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val="lv-LV" w:eastAsia="lv-LV"/>
        </w:rPr>
        <w:t>Elektroenerģijas piegāde SIA “Rēzeknes siltumtīkli” vajadzībām laika periodam no 01.08.2022.- 31.07.2023</w:t>
      </w:r>
      <w:r w:rsidR="00E1187D" w:rsidRPr="00C1413F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val="lv-LV" w:eastAsia="lv-LV"/>
        </w:rPr>
        <w:t>.”</w:t>
      </w:r>
      <w:r w:rsidR="00CC3F27">
        <w:rPr>
          <w:rFonts w:ascii="Times New Roman" w:eastAsia="Times New Roman" w:hAnsi="Times New Roman" w:cs="Times New Roman"/>
          <w:bCs/>
          <w:color w:val="454545"/>
          <w:sz w:val="24"/>
          <w:szCs w:val="24"/>
          <w:lang w:val="lv-LV" w:eastAsia="lv-LV"/>
        </w:rPr>
        <w:t>”</w:t>
      </w:r>
      <w:r w:rsidR="00E1187D" w:rsidRPr="00C1413F">
        <w:rPr>
          <w:rFonts w:ascii="Times New Roman" w:eastAsia="Times New Roman" w:hAnsi="Times New Roman" w:cs="Times New Roman"/>
          <w:bCs/>
          <w:color w:val="454545"/>
          <w:sz w:val="24"/>
          <w:szCs w:val="24"/>
          <w:lang w:val="lv-LV" w:eastAsia="lv-LV"/>
        </w:rPr>
        <w:t>.</w:t>
      </w:r>
    </w:p>
    <w:p w14:paraId="00B44CF6" w14:textId="08F0BD64" w:rsidR="00947374" w:rsidRPr="00870245" w:rsidRDefault="00947374" w:rsidP="00410F1F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val="lv-LV" w:eastAsia="lv-LV"/>
        </w:rPr>
      </w:pPr>
      <w:r w:rsidRPr="00C1413F">
        <w:rPr>
          <w:rFonts w:ascii="Times New Roman" w:eastAsia="Times New Roman" w:hAnsi="Times New Roman" w:cs="Times New Roman"/>
          <w:color w:val="454545"/>
          <w:sz w:val="24"/>
          <w:szCs w:val="24"/>
          <w:lang w:val="lv-LV" w:eastAsia="lv-LV"/>
        </w:rPr>
        <w:t xml:space="preserve">Jautājumu gadījumā sazināties ar SIA “Rēzeknes siltumtīkli” atbildīgo personu: </w:t>
      </w:r>
      <w:r w:rsidR="00E1187D" w:rsidRPr="00C1413F">
        <w:rPr>
          <w:rFonts w:ascii="Times New Roman" w:eastAsia="Times New Roman" w:hAnsi="Times New Roman" w:cs="Times New Roman"/>
          <w:color w:val="454545"/>
          <w:sz w:val="24"/>
          <w:szCs w:val="24"/>
          <w:lang w:val="lv-LV" w:eastAsia="lv-LV"/>
        </w:rPr>
        <w:t xml:space="preserve">elektroinženieri Sergeju </w:t>
      </w:r>
      <w:proofErr w:type="spellStart"/>
      <w:r w:rsidR="00E1187D" w:rsidRPr="00C1413F">
        <w:rPr>
          <w:rFonts w:ascii="Times New Roman" w:eastAsia="Times New Roman" w:hAnsi="Times New Roman" w:cs="Times New Roman"/>
          <w:color w:val="454545"/>
          <w:sz w:val="24"/>
          <w:szCs w:val="24"/>
          <w:lang w:val="lv-LV" w:eastAsia="lv-LV"/>
        </w:rPr>
        <w:t>Antonovu</w:t>
      </w:r>
      <w:proofErr w:type="spellEnd"/>
      <w:r w:rsidRPr="00C1413F">
        <w:rPr>
          <w:rFonts w:ascii="Times New Roman" w:eastAsia="Times New Roman" w:hAnsi="Times New Roman" w:cs="Times New Roman"/>
          <w:color w:val="454545"/>
          <w:sz w:val="24"/>
          <w:szCs w:val="24"/>
          <w:lang w:val="lv-LV" w:eastAsia="lv-LV"/>
        </w:rPr>
        <w:t>, tālrunis:  </w:t>
      </w:r>
      <w:r w:rsidR="00E1187D" w:rsidRPr="00C1413F">
        <w:rPr>
          <w:rFonts w:ascii="Times New Roman" w:eastAsia="Times New Roman" w:hAnsi="Times New Roman" w:cs="Times New Roman"/>
          <w:color w:val="454545"/>
          <w:sz w:val="24"/>
          <w:szCs w:val="24"/>
          <w:lang w:val="lv-LV" w:eastAsia="lv-LV"/>
        </w:rPr>
        <w:t>29205608</w:t>
      </w:r>
      <w:r w:rsidRPr="00C1413F">
        <w:rPr>
          <w:rFonts w:ascii="Times New Roman" w:eastAsia="Times New Roman" w:hAnsi="Times New Roman" w:cs="Times New Roman"/>
          <w:color w:val="454545"/>
          <w:sz w:val="24"/>
          <w:szCs w:val="24"/>
          <w:lang w:val="lv-LV" w:eastAsia="lv-LV"/>
        </w:rPr>
        <w:t xml:space="preserve">, vai rakstot uz e-pastu: </w:t>
      </w:r>
      <w:hyperlink r:id="rId6" w:history="1">
        <w:r w:rsidR="00E1187D" w:rsidRPr="00C1413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v-LV" w:eastAsia="lv-LV"/>
          </w:rPr>
          <w:t>sergejs@rezeknessiltumtikli.lv</w:t>
        </w:r>
      </w:hyperlink>
      <w:r w:rsidRPr="00C1413F">
        <w:rPr>
          <w:rFonts w:ascii="Times New Roman" w:eastAsia="Times New Roman" w:hAnsi="Times New Roman" w:cs="Times New Roman"/>
          <w:color w:val="454545"/>
          <w:sz w:val="24"/>
          <w:szCs w:val="24"/>
          <w:lang w:val="lv-LV" w:eastAsia="lv-LV"/>
        </w:rPr>
        <w:t>.</w:t>
      </w:r>
    </w:p>
    <w:p w14:paraId="17675024" w14:textId="77777777" w:rsidR="00870245" w:rsidRPr="00870245" w:rsidRDefault="00870245" w:rsidP="00410F1F">
      <w:pPr>
        <w:pStyle w:val="ListParagraph"/>
        <w:numPr>
          <w:ilvl w:val="0"/>
          <w:numId w:val="4"/>
        </w:numPr>
        <w:spacing w:line="360" w:lineRule="auto"/>
        <w:ind w:left="709" w:hanging="709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val="lv-LV" w:eastAsia="lv-LV"/>
        </w:rPr>
      </w:pPr>
      <w:r w:rsidRPr="00870245">
        <w:rPr>
          <w:rFonts w:ascii="Times New Roman" w:eastAsia="Times New Roman" w:hAnsi="Times New Roman" w:cs="Times New Roman"/>
          <w:bCs/>
          <w:color w:val="454545"/>
          <w:sz w:val="24"/>
          <w:szCs w:val="24"/>
          <w:lang w:val="lv-LV" w:eastAsia="lv-LV"/>
        </w:rPr>
        <w:t>Lūdzam pretendentus pie piedāvājuma pievienot līguma projektu.</w:t>
      </w:r>
    </w:p>
    <w:p w14:paraId="169E5BE1" w14:textId="77777777" w:rsidR="00870245" w:rsidRPr="00C1413F" w:rsidRDefault="00870245" w:rsidP="00870245">
      <w:pPr>
        <w:pStyle w:val="ListParagraph"/>
        <w:shd w:val="clear" w:color="auto" w:fill="FFFFFF"/>
        <w:ind w:left="0"/>
        <w:jc w:val="both"/>
        <w:rPr>
          <w:rFonts w:ascii="Times New Roman" w:eastAsia="Times New Roman" w:hAnsi="Times New Roman" w:cs="Times New Roman"/>
          <w:bCs/>
          <w:color w:val="454545"/>
          <w:sz w:val="24"/>
          <w:szCs w:val="24"/>
          <w:lang w:val="lv-LV" w:eastAsia="lv-LV"/>
        </w:rPr>
      </w:pPr>
    </w:p>
    <w:bookmarkEnd w:id="0"/>
    <w:p w14:paraId="1FF93490" w14:textId="77777777" w:rsidR="00947374" w:rsidRPr="009401AF" w:rsidRDefault="00947374" w:rsidP="0094737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u w:val="single"/>
          <w:lang w:val="lv-LV"/>
        </w:rPr>
      </w:pPr>
    </w:p>
    <w:p w14:paraId="04A12922" w14:textId="598F8C0D" w:rsidR="00947374" w:rsidRDefault="00947374" w:rsidP="00947374">
      <w:pPr>
        <w:rPr>
          <w:lang w:val="lv-LV"/>
        </w:rPr>
      </w:pPr>
    </w:p>
    <w:p w14:paraId="72FCA231" w14:textId="60E718FA" w:rsidR="00870245" w:rsidRDefault="00870245" w:rsidP="00947374">
      <w:pPr>
        <w:rPr>
          <w:lang w:val="lv-LV"/>
        </w:rPr>
      </w:pPr>
    </w:p>
    <w:p w14:paraId="1CB60D4F" w14:textId="0F29450D" w:rsidR="00870245" w:rsidRDefault="00870245" w:rsidP="00947374">
      <w:pPr>
        <w:rPr>
          <w:lang w:val="lv-LV"/>
        </w:rPr>
      </w:pPr>
    </w:p>
    <w:p w14:paraId="3D4AC3C9" w14:textId="7845DB78" w:rsidR="00870245" w:rsidRDefault="00870245" w:rsidP="00947374">
      <w:pPr>
        <w:rPr>
          <w:lang w:val="lv-LV"/>
        </w:rPr>
      </w:pPr>
    </w:p>
    <w:p w14:paraId="2B01888D" w14:textId="74E049BC" w:rsidR="00870245" w:rsidRDefault="00870245" w:rsidP="00947374">
      <w:pPr>
        <w:rPr>
          <w:lang w:val="lv-LV"/>
        </w:rPr>
      </w:pPr>
    </w:p>
    <w:p w14:paraId="2943B8C9" w14:textId="77777777" w:rsidR="00C1413F" w:rsidRDefault="00C1413F" w:rsidP="00C1413F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1413F">
        <w:rPr>
          <w:rFonts w:ascii="Times New Roman" w:eastAsia="Times New Roman" w:hAnsi="Times New Roman" w:cs="Times New Roman"/>
          <w:sz w:val="24"/>
          <w:szCs w:val="24"/>
          <w:lang w:val="lv-LV"/>
        </w:rPr>
        <w:lastRenderedPageBreak/>
        <w:t xml:space="preserve">“Elektroenerģijas piegāde SIA “Rēzeknes siltumtīkli” </w:t>
      </w:r>
    </w:p>
    <w:p w14:paraId="755A6411" w14:textId="45780AD0" w:rsidR="00C1413F" w:rsidRPr="00C1413F" w:rsidRDefault="00C1413F" w:rsidP="00C1413F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1413F">
        <w:rPr>
          <w:rFonts w:ascii="Times New Roman" w:eastAsia="Times New Roman" w:hAnsi="Times New Roman" w:cs="Times New Roman"/>
          <w:sz w:val="24"/>
          <w:szCs w:val="24"/>
          <w:lang w:val="lv-LV"/>
        </w:rPr>
        <w:t>vajadzībām”1.pielikums</w:t>
      </w:r>
    </w:p>
    <w:p w14:paraId="27BDD118" w14:textId="77777777" w:rsidR="00C1413F" w:rsidRPr="00C1413F" w:rsidRDefault="00C1413F" w:rsidP="00C1413F">
      <w:pPr>
        <w:tabs>
          <w:tab w:val="left" w:pos="972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</w:pPr>
    </w:p>
    <w:p w14:paraId="380B555E" w14:textId="77777777" w:rsidR="00C1413F" w:rsidRPr="00C1413F" w:rsidRDefault="00C1413F" w:rsidP="00C1413F">
      <w:pPr>
        <w:tabs>
          <w:tab w:val="left" w:pos="972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</w:pPr>
    </w:p>
    <w:p w14:paraId="62C87952" w14:textId="77777777" w:rsidR="00AB0279" w:rsidRPr="00AB0279" w:rsidRDefault="00AB0279" w:rsidP="00AB0279">
      <w:pPr>
        <w:tabs>
          <w:tab w:val="left" w:pos="972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lv-LV" w:eastAsia="x-none"/>
        </w:rPr>
      </w:pPr>
      <w:r w:rsidRPr="00AB0279">
        <w:rPr>
          <w:rFonts w:ascii="Times New Roman" w:eastAsia="Times New Roman" w:hAnsi="Times New Roman" w:cs="Times New Roman"/>
          <w:b/>
          <w:caps/>
          <w:sz w:val="24"/>
          <w:szCs w:val="24"/>
          <w:lang w:val="lv-LV" w:eastAsia="x-none"/>
        </w:rPr>
        <w:t>PASŪTĪTĀJA</w:t>
      </w:r>
      <w:r w:rsidRPr="00AB0279"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  <w:t xml:space="preserve"> </w:t>
      </w:r>
      <w:r w:rsidRPr="00AB0279">
        <w:rPr>
          <w:rFonts w:ascii="Times New Roman" w:eastAsia="Times New Roman" w:hAnsi="Times New Roman" w:cs="Times New Roman"/>
          <w:b/>
          <w:caps/>
          <w:sz w:val="24"/>
          <w:szCs w:val="24"/>
          <w:lang w:val="lv-LV" w:eastAsia="x-none"/>
        </w:rPr>
        <w:t>OBJEKTU SARAKSTS</w:t>
      </w:r>
    </w:p>
    <w:p w14:paraId="3FE32AB0" w14:textId="77777777" w:rsidR="00AB0279" w:rsidRPr="00AB0279" w:rsidRDefault="00AB0279" w:rsidP="00AB0279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961"/>
        <w:gridCol w:w="1303"/>
        <w:gridCol w:w="1540"/>
        <w:gridCol w:w="2131"/>
      </w:tblGrid>
      <w:tr w:rsidR="00AB0279" w:rsidRPr="00AB0279" w14:paraId="60FF662C" w14:textId="77777777" w:rsidTr="00AB0279">
        <w:tc>
          <w:tcPr>
            <w:tcW w:w="348" w:type="pct"/>
            <w:shd w:val="clear" w:color="auto" w:fill="FDE9D9"/>
            <w:vAlign w:val="center"/>
          </w:tcPr>
          <w:p w14:paraId="08E96AFF" w14:textId="77777777" w:rsidR="00AB0279" w:rsidRPr="00AB0279" w:rsidRDefault="00AB0279" w:rsidP="00AB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</w:pPr>
            <w:r w:rsidRPr="00AB02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  <w:t>Nr.</w:t>
            </w:r>
          </w:p>
          <w:p w14:paraId="7DBA6FEE" w14:textId="77777777" w:rsidR="00AB0279" w:rsidRPr="00AB0279" w:rsidRDefault="00AB0279" w:rsidP="00AB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</w:pPr>
            <w:r w:rsidRPr="00AB02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  <w:t>p.k.</w:t>
            </w:r>
          </w:p>
        </w:tc>
        <w:tc>
          <w:tcPr>
            <w:tcW w:w="1736" w:type="pct"/>
            <w:shd w:val="clear" w:color="auto" w:fill="FDE9D9"/>
            <w:vAlign w:val="center"/>
          </w:tcPr>
          <w:p w14:paraId="7464FF9C" w14:textId="77777777" w:rsidR="00AB0279" w:rsidRPr="00AB0279" w:rsidRDefault="00AB0279" w:rsidP="00AB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</w:pPr>
            <w:r w:rsidRPr="00AB02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v-LV"/>
              </w:rPr>
              <w:t xml:space="preserve">Objekta nosaukums un atrašanās vieta </w:t>
            </w:r>
          </w:p>
        </w:tc>
        <w:tc>
          <w:tcPr>
            <w:tcW w:w="764" w:type="pct"/>
            <w:shd w:val="clear" w:color="auto" w:fill="FDE9D9"/>
          </w:tcPr>
          <w:p w14:paraId="61AEF124" w14:textId="77777777" w:rsidR="00AB0279" w:rsidRPr="00AB0279" w:rsidRDefault="00AB0279" w:rsidP="00AB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</w:pPr>
            <w:r w:rsidRPr="00AB0279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 xml:space="preserve">Vienlaicīgi atļautā slodze, </w:t>
            </w:r>
            <w:proofErr w:type="spellStart"/>
            <w:r w:rsidRPr="00AB0279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kW</w:t>
            </w:r>
            <w:proofErr w:type="spellEnd"/>
            <w:r w:rsidRPr="00AB0279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/A</w:t>
            </w:r>
          </w:p>
        </w:tc>
        <w:tc>
          <w:tcPr>
            <w:tcW w:w="903" w:type="pct"/>
            <w:shd w:val="clear" w:color="auto" w:fill="FDE9D9"/>
            <w:vAlign w:val="center"/>
          </w:tcPr>
          <w:p w14:paraId="0F65DA75" w14:textId="77777777" w:rsidR="00AB0279" w:rsidRPr="00AB0279" w:rsidRDefault="00AB0279" w:rsidP="00AB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</w:pPr>
            <w:r w:rsidRPr="00AB0279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Laika zona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517A6EF4" w14:textId="77777777" w:rsidR="00AB0279" w:rsidRPr="00AB0279" w:rsidRDefault="00AB0279" w:rsidP="00AB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</w:pPr>
            <w:r w:rsidRPr="00AB0279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 xml:space="preserve">Paredzamais elektroenerģijas patēriņš </w:t>
            </w:r>
            <w:proofErr w:type="spellStart"/>
            <w:r w:rsidRPr="00AB0279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kW</w:t>
            </w:r>
            <w:proofErr w:type="spellEnd"/>
            <w:r w:rsidRPr="00AB0279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/h  par 12 mēnešiem *</w:t>
            </w:r>
          </w:p>
        </w:tc>
      </w:tr>
      <w:tr w:rsidR="00AB0279" w:rsidRPr="00AB0279" w14:paraId="51378700" w14:textId="77777777" w:rsidTr="00AB0279">
        <w:tc>
          <w:tcPr>
            <w:tcW w:w="348" w:type="pct"/>
            <w:vAlign w:val="center"/>
          </w:tcPr>
          <w:p w14:paraId="40FF9687" w14:textId="77777777" w:rsidR="00AB0279" w:rsidRPr="00AB0279" w:rsidRDefault="00AB0279" w:rsidP="00AB027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1736" w:type="pct"/>
          </w:tcPr>
          <w:p w14:paraId="283E8C24" w14:textId="77777777" w:rsidR="00AB0279" w:rsidRPr="00AB0279" w:rsidRDefault="00AB0279" w:rsidP="00AB0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AB0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Koģenerācijas stacija Atbrīvošanas alejā 155A, Rēzekne, Latvija</w:t>
            </w:r>
          </w:p>
        </w:tc>
        <w:tc>
          <w:tcPr>
            <w:tcW w:w="764" w:type="pct"/>
          </w:tcPr>
          <w:p w14:paraId="0293056B" w14:textId="77777777" w:rsidR="00AB0279" w:rsidRPr="00AB0279" w:rsidRDefault="00AB0279" w:rsidP="00AB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AB0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10kW</w:t>
            </w:r>
          </w:p>
        </w:tc>
        <w:tc>
          <w:tcPr>
            <w:tcW w:w="903" w:type="pct"/>
            <w:vAlign w:val="center"/>
          </w:tcPr>
          <w:p w14:paraId="5D438028" w14:textId="77777777" w:rsidR="00AB0279" w:rsidRPr="00AB0279" w:rsidRDefault="00AB0279" w:rsidP="00AB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AB0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1 laika zonā</w:t>
            </w:r>
          </w:p>
        </w:tc>
        <w:tc>
          <w:tcPr>
            <w:tcW w:w="1250" w:type="pct"/>
            <w:vMerge w:val="restart"/>
            <w:vAlign w:val="center"/>
          </w:tcPr>
          <w:p w14:paraId="019877C6" w14:textId="0123CA33" w:rsidR="00AB0279" w:rsidRPr="00AB0279" w:rsidRDefault="00AB0279" w:rsidP="00AB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</w:pPr>
            <w:r w:rsidRPr="00AB0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>6</w:t>
            </w:r>
            <w:r w:rsidR="00CC3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>336197</w:t>
            </w:r>
            <w:r w:rsidRPr="00AB0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/>
              </w:rPr>
              <w:t>.00</w:t>
            </w:r>
          </w:p>
        </w:tc>
      </w:tr>
      <w:tr w:rsidR="00AB0279" w:rsidRPr="00AB0279" w14:paraId="4FDFEBDA" w14:textId="77777777" w:rsidTr="00AB0279">
        <w:tc>
          <w:tcPr>
            <w:tcW w:w="348" w:type="pct"/>
            <w:vAlign w:val="center"/>
          </w:tcPr>
          <w:p w14:paraId="5A42DAF3" w14:textId="77777777" w:rsidR="00AB0279" w:rsidRPr="00AB0279" w:rsidRDefault="00AB0279" w:rsidP="00AB027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1736" w:type="pct"/>
          </w:tcPr>
          <w:p w14:paraId="51D67A50" w14:textId="77777777" w:rsidR="00AB0279" w:rsidRPr="00AB0279" w:rsidRDefault="00AB0279" w:rsidP="00AB0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AB0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Abonentu daļa Rīgas ielā 2, Rēzeknē, Latvija</w:t>
            </w:r>
          </w:p>
        </w:tc>
        <w:tc>
          <w:tcPr>
            <w:tcW w:w="764" w:type="pct"/>
          </w:tcPr>
          <w:p w14:paraId="2C1F2754" w14:textId="77777777" w:rsidR="00AB0279" w:rsidRPr="00AB0279" w:rsidRDefault="00AB0279" w:rsidP="00AB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AB0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16A</w:t>
            </w:r>
          </w:p>
        </w:tc>
        <w:tc>
          <w:tcPr>
            <w:tcW w:w="903" w:type="pct"/>
            <w:vAlign w:val="center"/>
          </w:tcPr>
          <w:p w14:paraId="42349A4E" w14:textId="77777777" w:rsidR="00AB0279" w:rsidRPr="00AB0279" w:rsidRDefault="00AB0279" w:rsidP="00AB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AB0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1 laika zonā</w:t>
            </w:r>
          </w:p>
        </w:tc>
        <w:tc>
          <w:tcPr>
            <w:tcW w:w="1250" w:type="pct"/>
            <w:vMerge/>
            <w:vAlign w:val="center"/>
          </w:tcPr>
          <w:p w14:paraId="7710858A" w14:textId="77777777" w:rsidR="00AB0279" w:rsidRPr="00AB0279" w:rsidRDefault="00AB0279" w:rsidP="00AB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AB0279" w:rsidRPr="00AB0279" w14:paraId="6F29F264" w14:textId="77777777" w:rsidTr="00AB0279">
        <w:tc>
          <w:tcPr>
            <w:tcW w:w="348" w:type="pct"/>
            <w:vAlign w:val="center"/>
          </w:tcPr>
          <w:p w14:paraId="5C67F99D" w14:textId="77777777" w:rsidR="00AB0279" w:rsidRPr="00AB0279" w:rsidRDefault="00AB0279" w:rsidP="00AB027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1736" w:type="pct"/>
          </w:tcPr>
          <w:p w14:paraId="1BDFD9B3" w14:textId="77777777" w:rsidR="00AB0279" w:rsidRPr="00AB0279" w:rsidRDefault="00AB0279" w:rsidP="00AB0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AB0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Koģenerācijas stacija N. Rancāna ielā 5, Rēzeknē, Latvija</w:t>
            </w:r>
          </w:p>
        </w:tc>
        <w:tc>
          <w:tcPr>
            <w:tcW w:w="764" w:type="pct"/>
          </w:tcPr>
          <w:p w14:paraId="75AF5D73" w14:textId="77777777" w:rsidR="00AB0279" w:rsidRPr="00AB0279" w:rsidRDefault="00AB0279" w:rsidP="00AB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AB0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10kW</w:t>
            </w:r>
          </w:p>
        </w:tc>
        <w:tc>
          <w:tcPr>
            <w:tcW w:w="903" w:type="pct"/>
            <w:vAlign w:val="center"/>
          </w:tcPr>
          <w:p w14:paraId="63A0F22C" w14:textId="77777777" w:rsidR="00AB0279" w:rsidRPr="00AB0279" w:rsidRDefault="00AB0279" w:rsidP="00AB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AB0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1 laika zonā</w:t>
            </w:r>
          </w:p>
        </w:tc>
        <w:tc>
          <w:tcPr>
            <w:tcW w:w="1250" w:type="pct"/>
            <w:vMerge/>
            <w:vAlign w:val="center"/>
          </w:tcPr>
          <w:p w14:paraId="30776351" w14:textId="77777777" w:rsidR="00AB0279" w:rsidRPr="00AB0279" w:rsidRDefault="00AB0279" w:rsidP="00AB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AB0279" w:rsidRPr="00AB0279" w14:paraId="36541644" w14:textId="77777777" w:rsidTr="00AB0279">
        <w:tc>
          <w:tcPr>
            <w:tcW w:w="348" w:type="pct"/>
            <w:vAlign w:val="center"/>
          </w:tcPr>
          <w:p w14:paraId="3744C99C" w14:textId="77777777" w:rsidR="00AB0279" w:rsidRPr="00AB0279" w:rsidRDefault="00AB0279" w:rsidP="00AB027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1736" w:type="pct"/>
          </w:tcPr>
          <w:p w14:paraId="64F73312" w14:textId="77777777" w:rsidR="00AB0279" w:rsidRPr="00AB0279" w:rsidRDefault="00AB0279" w:rsidP="00AB0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AB0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Katlu māja Meža ielā 1/2, Rēzekne, Latvija</w:t>
            </w:r>
          </w:p>
        </w:tc>
        <w:tc>
          <w:tcPr>
            <w:tcW w:w="764" w:type="pct"/>
          </w:tcPr>
          <w:p w14:paraId="7A6F2BBA" w14:textId="77777777" w:rsidR="00AB0279" w:rsidRPr="00AB0279" w:rsidRDefault="00AB0279" w:rsidP="00AB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AB0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100A</w:t>
            </w:r>
          </w:p>
        </w:tc>
        <w:tc>
          <w:tcPr>
            <w:tcW w:w="903" w:type="pct"/>
            <w:vAlign w:val="center"/>
          </w:tcPr>
          <w:p w14:paraId="15ED77E2" w14:textId="77777777" w:rsidR="00AB0279" w:rsidRPr="00AB0279" w:rsidRDefault="00AB0279" w:rsidP="00AB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AB0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1 laika zonā</w:t>
            </w:r>
          </w:p>
        </w:tc>
        <w:tc>
          <w:tcPr>
            <w:tcW w:w="1250" w:type="pct"/>
            <w:vMerge/>
            <w:vAlign w:val="center"/>
          </w:tcPr>
          <w:p w14:paraId="521CCF93" w14:textId="77777777" w:rsidR="00AB0279" w:rsidRPr="00AB0279" w:rsidRDefault="00AB0279" w:rsidP="00AB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AB0279" w:rsidRPr="00AB0279" w14:paraId="3553C2E8" w14:textId="77777777" w:rsidTr="00AB0279">
        <w:tc>
          <w:tcPr>
            <w:tcW w:w="348" w:type="pct"/>
            <w:vAlign w:val="center"/>
          </w:tcPr>
          <w:p w14:paraId="52E6FCB4" w14:textId="77777777" w:rsidR="00AB0279" w:rsidRPr="00AB0279" w:rsidRDefault="00AB0279" w:rsidP="00AB027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1736" w:type="pct"/>
          </w:tcPr>
          <w:p w14:paraId="0279629B" w14:textId="77777777" w:rsidR="00AB0279" w:rsidRPr="00AB0279" w:rsidRDefault="00AB0279" w:rsidP="00AB0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AB0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Katlu māja Lubānas ielā 65/1 Rēzeknē, Latvija</w:t>
            </w:r>
          </w:p>
        </w:tc>
        <w:tc>
          <w:tcPr>
            <w:tcW w:w="764" w:type="pct"/>
          </w:tcPr>
          <w:p w14:paraId="05C8864A" w14:textId="77777777" w:rsidR="00AB0279" w:rsidRPr="00AB0279" w:rsidRDefault="00AB0279" w:rsidP="00AB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AB0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25A</w:t>
            </w:r>
          </w:p>
        </w:tc>
        <w:tc>
          <w:tcPr>
            <w:tcW w:w="903" w:type="pct"/>
            <w:vAlign w:val="center"/>
          </w:tcPr>
          <w:p w14:paraId="78D47E47" w14:textId="77777777" w:rsidR="00AB0279" w:rsidRPr="00AB0279" w:rsidRDefault="00AB0279" w:rsidP="00AB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AB0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1 laika zonā</w:t>
            </w:r>
          </w:p>
        </w:tc>
        <w:tc>
          <w:tcPr>
            <w:tcW w:w="1250" w:type="pct"/>
            <w:vMerge/>
            <w:vAlign w:val="center"/>
          </w:tcPr>
          <w:p w14:paraId="0AFD5FE0" w14:textId="77777777" w:rsidR="00AB0279" w:rsidRPr="00AB0279" w:rsidRDefault="00AB0279" w:rsidP="00AB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AB0279" w:rsidRPr="00AB0279" w14:paraId="20DAD5FF" w14:textId="77777777" w:rsidTr="00AB0279">
        <w:tc>
          <w:tcPr>
            <w:tcW w:w="348" w:type="pct"/>
            <w:vAlign w:val="center"/>
          </w:tcPr>
          <w:p w14:paraId="69691067" w14:textId="77777777" w:rsidR="00AB0279" w:rsidRPr="00AB0279" w:rsidRDefault="00AB0279" w:rsidP="00AB027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1736" w:type="pct"/>
          </w:tcPr>
          <w:p w14:paraId="7EA71C40" w14:textId="77777777" w:rsidR="00AB0279" w:rsidRPr="00AB0279" w:rsidRDefault="00AB0279" w:rsidP="00AB0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AB0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Centrālā katlu māja, kantoris Rīgas ielā 1, Rēzeknē, Latvija</w:t>
            </w:r>
          </w:p>
        </w:tc>
        <w:tc>
          <w:tcPr>
            <w:tcW w:w="764" w:type="pct"/>
          </w:tcPr>
          <w:p w14:paraId="6BF3C579" w14:textId="77777777" w:rsidR="00AB0279" w:rsidRPr="00AB0279" w:rsidRDefault="00AB0279" w:rsidP="00AB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AB0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150kW</w:t>
            </w:r>
          </w:p>
        </w:tc>
        <w:tc>
          <w:tcPr>
            <w:tcW w:w="903" w:type="pct"/>
            <w:vAlign w:val="center"/>
          </w:tcPr>
          <w:p w14:paraId="01EBA77A" w14:textId="77777777" w:rsidR="00AB0279" w:rsidRPr="00AB0279" w:rsidRDefault="00AB0279" w:rsidP="00AB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AB0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3 laika zonas**</w:t>
            </w:r>
          </w:p>
        </w:tc>
        <w:tc>
          <w:tcPr>
            <w:tcW w:w="1250" w:type="pct"/>
            <w:vMerge/>
            <w:vAlign w:val="center"/>
          </w:tcPr>
          <w:p w14:paraId="488491D1" w14:textId="77777777" w:rsidR="00AB0279" w:rsidRPr="00AB0279" w:rsidRDefault="00AB0279" w:rsidP="00AB0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</w:tr>
      <w:tr w:rsidR="00AB0279" w:rsidRPr="00AB0279" w14:paraId="07C7E9F4" w14:textId="77777777" w:rsidTr="00AB0279">
        <w:tc>
          <w:tcPr>
            <w:tcW w:w="348" w:type="pct"/>
            <w:vAlign w:val="center"/>
          </w:tcPr>
          <w:p w14:paraId="065064AB" w14:textId="77777777" w:rsidR="00AB0279" w:rsidRPr="00AB0279" w:rsidRDefault="00AB0279" w:rsidP="00AB027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  <w:tc>
          <w:tcPr>
            <w:tcW w:w="1736" w:type="pct"/>
          </w:tcPr>
          <w:p w14:paraId="55329D1B" w14:textId="77777777" w:rsidR="00AB0279" w:rsidRPr="00AB0279" w:rsidRDefault="00AB0279" w:rsidP="00AB0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AB0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Katlu māja-TEC Atbrīvošanas alejā 155A, Rēzeknē, Latvija</w:t>
            </w:r>
          </w:p>
        </w:tc>
        <w:tc>
          <w:tcPr>
            <w:tcW w:w="764" w:type="pct"/>
          </w:tcPr>
          <w:p w14:paraId="11C1FC5D" w14:textId="77777777" w:rsidR="00AB0279" w:rsidRPr="00AB0279" w:rsidRDefault="00AB0279" w:rsidP="00AB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AB0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850kW</w:t>
            </w:r>
          </w:p>
        </w:tc>
        <w:tc>
          <w:tcPr>
            <w:tcW w:w="903" w:type="pct"/>
            <w:vAlign w:val="center"/>
          </w:tcPr>
          <w:p w14:paraId="59FB304F" w14:textId="77777777" w:rsidR="00AB0279" w:rsidRPr="00AB0279" w:rsidRDefault="00AB0279" w:rsidP="00AB0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AB0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  <w:t>3 laika zonās**</w:t>
            </w:r>
          </w:p>
        </w:tc>
        <w:tc>
          <w:tcPr>
            <w:tcW w:w="1250" w:type="pct"/>
            <w:vMerge/>
            <w:vAlign w:val="center"/>
          </w:tcPr>
          <w:p w14:paraId="14792D34" w14:textId="77777777" w:rsidR="00AB0279" w:rsidRPr="00AB0279" w:rsidRDefault="00AB0279" w:rsidP="00AB0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/>
              </w:rPr>
            </w:pPr>
          </w:p>
        </w:tc>
      </w:tr>
    </w:tbl>
    <w:p w14:paraId="1B66E2C0" w14:textId="77777777" w:rsidR="00AB0279" w:rsidRPr="00AB0279" w:rsidRDefault="00AB0279" w:rsidP="00AB0279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515A090" w14:textId="77777777" w:rsidR="00AB0279" w:rsidRPr="00AB0279" w:rsidRDefault="00AB0279" w:rsidP="001605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AB027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* </w:t>
      </w:r>
      <w:r w:rsidRPr="00AB0279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Pasūtītājs negarantē, ka līguma termiņa laikā elektroenerģiju iegādāsies minētajā apjomā. Līguma darbības laikā faktiski iegādātās elektroenerģijas apjoms var atšķirties.</w:t>
      </w:r>
    </w:p>
    <w:p w14:paraId="39BD92B9" w14:textId="77777777" w:rsidR="00AB0279" w:rsidRPr="00AB0279" w:rsidRDefault="00AB0279" w:rsidP="001605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AB0279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** 3 laika zonas :1.Dienas zonā, 2.Nakts un nedēļas nogalēs zonā, 3.maksimuma stundās zonā</w:t>
      </w:r>
    </w:p>
    <w:p w14:paraId="38B297F4" w14:textId="77777777" w:rsidR="00AB0279" w:rsidRPr="00AB0279" w:rsidRDefault="00AB0279" w:rsidP="001605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565C0A68" w14:textId="1873C139" w:rsidR="00C1413F" w:rsidRDefault="00C1413F" w:rsidP="00C1413F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BC85A0F" w14:textId="4033CDB0" w:rsidR="00870245" w:rsidRDefault="00870245" w:rsidP="00C1413F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E66A36B" w14:textId="6298087A" w:rsidR="00870245" w:rsidRDefault="00870245" w:rsidP="00C1413F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D8A0A88" w14:textId="33C2F7EC" w:rsidR="00870245" w:rsidRDefault="00870245" w:rsidP="00C1413F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9ADDD98" w14:textId="7E1AE748" w:rsidR="00870245" w:rsidRDefault="00870245" w:rsidP="00C1413F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927B7E7" w14:textId="33C717C6" w:rsidR="00870245" w:rsidRDefault="00870245" w:rsidP="00C1413F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7E7CE42" w14:textId="12E0B72F" w:rsidR="00870245" w:rsidRDefault="00870245" w:rsidP="00C1413F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1E04DA1" w14:textId="250F053D" w:rsidR="00870245" w:rsidRDefault="00870245" w:rsidP="00C1413F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C48B047" w14:textId="1B9F79B3" w:rsidR="00870245" w:rsidRDefault="00870245" w:rsidP="00C1413F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BC05140" w14:textId="77777777" w:rsidR="00870245" w:rsidRDefault="00870245" w:rsidP="00870245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70245">
        <w:rPr>
          <w:rFonts w:ascii="Times New Roman" w:eastAsia="Times New Roman" w:hAnsi="Times New Roman" w:cs="Times New Roman"/>
          <w:sz w:val="24"/>
          <w:szCs w:val="24"/>
          <w:lang w:val="lv-LV"/>
        </w:rPr>
        <w:lastRenderedPageBreak/>
        <w:t xml:space="preserve">“Elektroenerģijas piegāde </w:t>
      </w:r>
    </w:p>
    <w:p w14:paraId="6C39151A" w14:textId="5BF9C92F" w:rsidR="00870245" w:rsidRPr="00870245" w:rsidRDefault="00870245" w:rsidP="00870245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7024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SIA “Rēzeknes siltumtīkli” vajadzībām”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2</w:t>
      </w:r>
      <w:r w:rsidRPr="00870245">
        <w:rPr>
          <w:rFonts w:ascii="Times New Roman" w:eastAsia="Times New Roman" w:hAnsi="Times New Roman" w:cs="Times New Roman"/>
          <w:sz w:val="24"/>
          <w:szCs w:val="24"/>
          <w:lang w:val="lv-LV"/>
        </w:rPr>
        <w:t>.pielikums</w:t>
      </w:r>
    </w:p>
    <w:p w14:paraId="64EB867F" w14:textId="77777777" w:rsidR="00870245" w:rsidRPr="00870245" w:rsidRDefault="00870245" w:rsidP="00870245">
      <w:pPr>
        <w:tabs>
          <w:tab w:val="left" w:pos="9720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14:paraId="7A785653" w14:textId="77777777" w:rsidR="00870245" w:rsidRPr="00870245" w:rsidRDefault="00870245" w:rsidP="0087024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lv-LV"/>
        </w:rPr>
      </w:pPr>
    </w:p>
    <w:p w14:paraId="7594A7AF" w14:textId="47616EFC" w:rsidR="00870245" w:rsidRPr="00870245" w:rsidRDefault="00870245" w:rsidP="00870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70245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Vispārīgās prasības un to nodro</w:t>
      </w:r>
      <w:r w:rsidR="00292795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šinājums</w:t>
      </w:r>
    </w:p>
    <w:p w14:paraId="62F1D663" w14:textId="77777777" w:rsidR="00870245" w:rsidRPr="00870245" w:rsidRDefault="00870245" w:rsidP="0087024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7734"/>
      </w:tblGrid>
      <w:tr w:rsidR="00870245" w:rsidRPr="00870245" w14:paraId="380F4238" w14:textId="77777777" w:rsidTr="00870245">
        <w:tc>
          <w:tcPr>
            <w:tcW w:w="471" w:type="pct"/>
            <w:shd w:val="clear" w:color="auto" w:fill="FDE9D9"/>
            <w:vAlign w:val="center"/>
          </w:tcPr>
          <w:p w14:paraId="72BA90DE" w14:textId="77777777" w:rsidR="00870245" w:rsidRPr="00870245" w:rsidRDefault="00870245" w:rsidP="0087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70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Nr.</w:t>
            </w:r>
          </w:p>
          <w:p w14:paraId="7A548CFB" w14:textId="77777777" w:rsidR="00870245" w:rsidRPr="00870245" w:rsidRDefault="00870245" w:rsidP="0087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70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p.k.</w:t>
            </w:r>
          </w:p>
        </w:tc>
        <w:tc>
          <w:tcPr>
            <w:tcW w:w="4529" w:type="pct"/>
            <w:shd w:val="clear" w:color="auto" w:fill="FDE9D9"/>
            <w:vAlign w:val="center"/>
          </w:tcPr>
          <w:p w14:paraId="18B16E99" w14:textId="77777777" w:rsidR="00870245" w:rsidRPr="00870245" w:rsidRDefault="00870245" w:rsidP="0087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</w:pPr>
            <w:r w:rsidRPr="00870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Pasūtītāja prasība</w:t>
            </w:r>
          </w:p>
        </w:tc>
      </w:tr>
      <w:tr w:rsidR="00870245" w:rsidRPr="00870245" w14:paraId="48F17F94" w14:textId="77777777" w:rsidTr="00870245">
        <w:tc>
          <w:tcPr>
            <w:tcW w:w="471" w:type="pct"/>
            <w:shd w:val="clear" w:color="auto" w:fill="auto"/>
            <w:vAlign w:val="center"/>
          </w:tcPr>
          <w:p w14:paraId="3C6C3F3A" w14:textId="77777777" w:rsidR="00870245" w:rsidRPr="00870245" w:rsidRDefault="00870245" w:rsidP="0087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7024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4529" w:type="pct"/>
            <w:shd w:val="clear" w:color="auto" w:fill="auto"/>
          </w:tcPr>
          <w:p w14:paraId="1FC26897" w14:textId="77777777" w:rsidR="00870245" w:rsidRPr="00870245" w:rsidRDefault="00870245" w:rsidP="00870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7024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Pretendents nodrošina elektroenerģijas piegādi atbilstoši Latvijas Republikā spēkā esošajiem normatīviem aktiem</w:t>
            </w:r>
          </w:p>
        </w:tc>
      </w:tr>
      <w:tr w:rsidR="00870245" w:rsidRPr="00870245" w14:paraId="1738341E" w14:textId="77777777" w:rsidTr="00870245">
        <w:tc>
          <w:tcPr>
            <w:tcW w:w="471" w:type="pct"/>
            <w:shd w:val="clear" w:color="auto" w:fill="auto"/>
            <w:vAlign w:val="center"/>
          </w:tcPr>
          <w:p w14:paraId="73B82AC1" w14:textId="77777777" w:rsidR="00870245" w:rsidRPr="00870245" w:rsidRDefault="00870245" w:rsidP="0087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7024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4529" w:type="pct"/>
            <w:shd w:val="clear" w:color="auto" w:fill="auto"/>
          </w:tcPr>
          <w:p w14:paraId="7B4D1C1B" w14:textId="17FDE2BD" w:rsidR="00870245" w:rsidRPr="00870245" w:rsidRDefault="00870245" w:rsidP="00870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7024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Elektroenerģijas iepirkuma līguma darbības laiks: </w:t>
            </w:r>
            <w:r w:rsidR="0029279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12</w:t>
            </w:r>
            <w:r w:rsidRPr="0087024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(</w:t>
            </w:r>
            <w:r w:rsidR="0029279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divpadsmit</w:t>
            </w:r>
            <w:r w:rsidRPr="0087024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) mēneši</w:t>
            </w:r>
          </w:p>
        </w:tc>
      </w:tr>
      <w:tr w:rsidR="00870245" w:rsidRPr="00870245" w14:paraId="3A01CFFE" w14:textId="77777777" w:rsidTr="00870245">
        <w:tc>
          <w:tcPr>
            <w:tcW w:w="471" w:type="pct"/>
            <w:shd w:val="clear" w:color="auto" w:fill="auto"/>
            <w:vAlign w:val="center"/>
          </w:tcPr>
          <w:p w14:paraId="623429C7" w14:textId="77777777" w:rsidR="00870245" w:rsidRPr="00870245" w:rsidRDefault="00870245" w:rsidP="0087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7024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4529" w:type="pct"/>
            <w:shd w:val="clear" w:color="auto" w:fill="auto"/>
          </w:tcPr>
          <w:p w14:paraId="0633B10E" w14:textId="77777777" w:rsidR="00870245" w:rsidRPr="00870245" w:rsidRDefault="00870245" w:rsidP="00870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7024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Piedāvātā cenā ietver rēķinu izrakstīšanu, maksājumu iekasēšanu, apstrādi un citas darbības, kas saistītas ar elektroenerģijas tirdzniecību, visus nodokļus un maksas, izņemot PVN, kas jāapmaksā saskaņā ar Latvijas Republikas normatīvajiem aktiem.</w:t>
            </w:r>
          </w:p>
        </w:tc>
      </w:tr>
      <w:tr w:rsidR="00870245" w:rsidRPr="00870245" w14:paraId="7BFC763B" w14:textId="77777777" w:rsidTr="00870245">
        <w:trPr>
          <w:trHeight w:val="453"/>
        </w:trPr>
        <w:tc>
          <w:tcPr>
            <w:tcW w:w="471" w:type="pct"/>
            <w:shd w:val="clear" w:color="auto" w:fill="auto"/>
            <w:vAlign w:val="center"/>
          </w:tcPr>
          <w:p w14:paraId="729517A4" w14:textId="77777777" w:rsidR="00870245" w:rsidRPr="00870245" w:rsidRDefault="00870245" w:rsidP="0087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7024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4529" w:type="pct"/>
            <w:shd w:val="clear" w:color="auto" w:fill="auto"/>
          </w:tcPr>
          <w:p w14:paraId="5CB8DCA5" w14:textId="77777777" w:rsidR="00870245" w:rsidRPr="00870245" w:rsidRDefault="00870245" w:rsidP="00870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7024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Pretendents 7 (septiņas) dienas pirms tirdzniecības sākuma informē sistēmas operatoru par noslēgto elektroenerģijas tirdzniecības līgumu.</w:t>
            </w:r>
          </w:p>
        </w:tc>
      </w:tr>
      <w:tr w:rsidR="00870245" w:rsidRPr="00870245" w14:paraId="46DBE158" w14:textId="77777777" w:rsidTr="00870245">
        <w:tc>
          <w:tcPr>
            <w:tcW w:w="471" w:type="pct"/>
            <w:shd w:val="clear" w:color="auto" w:fill="auto"/>
            <w:vAlign w:val="center"/>
          </w:tcPr>
          <w:p w14:paraId="1F50BE54" w14:textId="77777777" w:rsidR="00870245" w:rsidRPr="00870245" w:rsidRDefault="00870245" w:rsidP="0087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7024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4529" w:type="pct"/>
            <w:shd w:val="clear" w:color="auto" w:fill="auto"/>
          </w:tcPr>
          <w:p w14:paraId="77A270F5" w14:textId="77777777" w:rsidR="00870245" w:rsidRPr="00870245" w:rsidRDefault="00870245" w:rsidP="00870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7024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Pretendents apņemas nodrošināt elektroenerģijas piegādi un pasūtītāja vārdā norēķināties ar Sistēmas operatoru par sistēmas pakalpojumiem un </w:t>
            </w:r>
            <w:proofErr w:type="spellStart"/>
            <w:r w:rsidRPr="0087024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palīgpakalpojumiem</w:t>
            </w:r>
            <w:proofErr w:type="spellEnd"/>
            <w:r w:rsidRPr="0087024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 kā arī par Obligātā iepirkuma komponentēm.</w:t>
            </w:r>
          </w:p>
        </w:tc>
      </w:tr>
      <w:tr w:rsidR="00870245" w:rsidRPr="00870245" w14:paraId="4B900A9F" w14:textId="77777777" w:rsidTr="00870245">
        <w:tc>
          <w:tcPr>
            <w:tcW w:w="471" w:type="pct"/>
            <w:shd w:val="clear" w:color="auto" w:fill="auto"/>
            <w:vAlign w:val="center"/>
          </w:tcPr>
          <w:p w14:paraId="7C60D484" w14:textId="77777777" w:rsidR="00870245" w:rsidRPr="00870245" w:rsidRDefault="00870245" w:rsidP="0087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7024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6.</w:t>
            </w:r>
          </w:p>
        </w:tc>
        <w:tc>
          <w:tcPr>
            <w:tcW w:w="4529" w:type="pct"/>
            <w:shd w:val="clear" w:color="auto" w:fill="auto"/>
          </w:tcPr>
          <w:p w14:paraId="29C5CD35" w14:textId="77777777" w:rsidR="00870245" w:rsidRPr="00870245" w:rsidRDefault="00870245" w:rsidP="00870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7024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Maksu par sistēmas operatora pakalpojumiem pretendents iekļauj pasūtītājam iesniedzamajos rēķinos.</w:t>
            </w:r>
          </w:p>
        </w:tc>
      </w:tr>
      <w:tr w:rsidR="00870245" w:rsidRPr="00870245" w14:paraId="6A5AFCF6" w14:textId="77777777" w:rsidTr="00870245">
        <w:tc>
          <w:tcPr>
            <w:tcW w:w="471" w:type="pct"/>
            <w:shd w:val="clear" w:color="auto" w:fill="auto"/>
            <w:vAlign w:val="center"/>
          </w:tcPr>
          <w:p w14:paraId="6FF4451C" w14:textId="77777777" w:rsidR="00870245" w:rsidRPr="00870245" w:rsidRDefault="00870245" w:rsidP="0087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7024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7.</w:t>
            </w:r>
          </w:p>
        </w:tc>
        <w:tc>
          <w:tcPr>
            <w:tcW w:w="4529" w:type="pct"/>
            <w:shd w:val="clear" w:color="auto" w:fill="auto"/>
          </w:tcPr>
          <w:p w14:paraId="090C2ABA" w14:textId="77777777" w:rsidR="00870245" w:rsidRPr="00870245" w:rsidRDefault="00870245" w:rsidP="00870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7024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Pretendents nodrošina elektroenerģijas piegādi Pasūtītāja īpašumā esošajiem nekustamajiem īpašumiem saskaņā ar objektu sarakstu, kas iekļauts nolikuma 1.pielikumā.</w:t>
            </w:r>
          </w:p>
        </w:tc>
      </w:tr>
      <w:tr w:rsidR="00870245" w:rsidRPr="00870245" w14:paraId="68C52F9D" w14:textId="77777777" w:rsidTr="00870245">
        <w:tc>
          <w:tcPr>
            <w:tcW w:w="471" w:type="pct"/>
            <w:shd w:val="clear" w:color="auto" w:fill="auto"/>
            <w:vAlign w:val="center"/>
          </w:tcPr>
          <w:p w14:paraId="3FA74D8C" w14:textId="77777777" w:rsidR="00870245" w:rsidRPr="00870245" w:rsidRDefault="00870245" w:rsidP="0087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7024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4529" w:type="pct"/>
            <w:shd w:val="clear" w:color="auto" w:fill="auto"/>
          </w:tcPr>
          <w:p w14:paraId="1056C815" w14:textId="161C77D8" w:rsidR="00870245" w:rsidRPr="00870245" w:rsidRDefault="00870245" w:rsidP="00870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7024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Pasūtītājam ir tiesības visa Līguma darbības laikā jebkurā laika zonā papildināt vai samazināt objektu skaitu</w:t>
            </w:r>
            <w:r w:rsidR="00CC3F2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un </w:t>
            </w:r>
            <w:r w:rsidR="007C1CBE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to </w:t>
            </w:r>
            <w:r w:rsidR="00CC3F2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atļauto slodzi.</w:t>
            </w:r>
          </w:p>
        </w:tc>
      </w:tr>
      <w:tr w:rsidR="00870245" w:rsidRPr="00870245" w14:paraId="44F7A34A" w14:textId="77777777" w:rsidTr="00870245">
        <w:tc>
          <w:tcPr>
            <w:tcW w:w="471" w:type="pct"/>
            <w:shd w:val="clear" w:color="auto" w:fill="auto"/>
            <w:vAlign w:val="center"/>
          </w:tcPr>
          <w:p w14:paraId="6FC09909" w14:textId="77777777" w:rsidR="00870245" w:rsidRPr="00870245" w:rsidRDefault="00870245" w:rsidP="0087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7024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9.</w:t>
            </w:r>
          </w:p>
        </w:tc>
        <w:tc>
          <w:tcPr>
            <w:tcW w:w="4529" w:type="pct"/>
            <w:shd w:val="clear" w:color="auto" w:fill="auto"/>
          </w:tcPr>
          <w:p w14:paraId="4ABBE9E7" w14:textId="77777777" w:rsidR="00870245" w:rsidRPr="00870245" w:rsidRDefault="00870245" w:rsidP="00870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7024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Pretendents spēj nodrošināt Pasūtītājam prognozējamo orientējošo elektroenerģijas patēriņu saskaņā ar 1.pielikumā minēto.*</w:t>
            </w:r>
          </w:p>
        </w:tc>
      </w:tr>
    </w:tbl>
    <w:p w14:paraId="6B402360" w14:textId="77777777" w:rsidR="00870245" w:rsidRPr="00870245" w:rsidRDefault="00870245" w:rsidP="008702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87024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* </w:t>
      </w:r>
      <w:r w:rsidRPr="00870245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Pasūtītājs negarantē, ka līguma termiņa laikā elektroenerģiju iegādāsies minētajā apjomā. Līguma darbības laikā faktiski iegādātās elektroenerģijas apjoms var atšķirties.</w:t>
      </w:r>
    </w:p>
    <w:p w14:paraId="500C7CB4" w14:textId="77777777" w:rsidR="00870245" w:rsidRPr="00C1413F" w:rsidRDefault="00870245" w:rsidP="00C1413F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55F9694" w14:textId="01CC2334" w:rsidR="007B036F" w:rsidRPr="004E6FE8" w:rsidRDefault="007B036F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sectPr w:rsidR="007B036F" w:rsidRPr="004E6FE8" w:rsidSect="004E6FE8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BE5"/>
    <w:multiLevelType w:val="hybridMultilevel"/>
    <w:tmpl w:val="6AEC6D58"/>
    <w:lvl w:ilvl="0" w:tplc="420E9E2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260019">
      <w:numFmt w:val="decimal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541992"/>
    <w:multiLevelType w:val="hybridMultilevel"/>
    <w:tmpl w:val="73DC2B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34583"/>
    <w:multiLevelType w:val="multilevel"/>
    <w:tmpl w:val="074C5DF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5140656"/>
    <w:multiLevelType w:val="hybridMultilevel"/>
    <w:tmpl w:val="44667F02"/>
    <w:lvl w:ilvl="0" w:tplc="9CA26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B767E3"/>
    <w:multiLevelType w:val="hybridMultilevel"/>
    <w:tmpl w:val="5DA630BA"/>
    <w:lvl w:ilvl="0" w:tplc="C1A8FD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022E9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44AB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A0C2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A863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A4A0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82E8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3417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C00A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B7717"/>
    <w:multiLevelType w:val="hybridMultilevel"/>
    <w:tmpl w:val="E3B67A78"/>
    <w:lvl w:ilvl="0" w:tplc="59D2262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533748"/>
    <w:multiLevelType w:val="hybridMultilevel"/>
    <w:tmpl w:val="E3C23C50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4602118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1069278">
    <w:abstractNumId w:val="4"/>
  </w:num>
  <w:num w:numId="3" w16cid:durableId="621109986">
    <w:abstractNumId w:val="6"/>
  </w:num>
  <w:num w:numId="4" w16cid:durableId="645161400">
    <w:abstractNumId w:val="5"/>
  </w:num>
  <w:num w:numId="5" w16cid:durableId="711223016">
    <w:abstractNumId w:val="1"/>
  </w:num>
  <w:num w:numId="6" w16cid:durableId="773671241">
    <w:abstractNumId w:val="3"/>
  </w:num>
  <w:num w:numId="7" w16cid:durableId="1013413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74"/>
    <w:rsid w:val="001605F1"/>
    <w:rsid w:val="00292795"/>
    <w:rsid w:val="00410F1F"/>
    <w:rsid w:val="004156F8"/>
    <w:rsid w:val="004E6FE8"/>
    <w:rsid w:val="007B036F"/>
    <w:rsid w:val="007C1CBE"/>
    <w:rsid w:val="00870245"/>
    <w:rsid w:val="008A2217"/>
    <w:rsid w:val="00947374"/>
    <w:rsid w:val="00AB0279"/>
    <w:rsid w:val="00AC3660"/>
    <w:rsid w:val="00C1413F"/>
    <w:rsid w:val="00CC3F27"/>
    <w:rsid w:val="00D13A88"/>
    <w:rsid w:val="00E1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3679"/>
  <w15:chartTrackingRefBased/>
  <w15:docId w15:val="{2F0ED159-7335-43E5-83FB-FFA26B88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37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3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1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gejs@rezeknessiltumtikli.lv" TargetMode="External"/><Relationship Id="rId5" Type="http://schemas.openxmlformats.org/officeDocument/2006/relationships/hyperlink" Target="mailto:info@rezeknessiltumtik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Rode</dc:creator>
  <cp:keywords/>
  <dc:description/>
  <cp:lastModifiedBy>Sandra Rode</cp:lastModifiedBy>
  <cp:revision>4</cp:revision>
  <dcterms:created xsi:type="dcterms:W3CDTF">2022-07-12T06:26:00Z</dcterms:created>
  <dcterms:modified xsi:type="dcterms:W3CDTF">2022-07-12T07:49:00Z</dcterms:modified>
</cp:coreProperties>
</file>