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DD61" w14:textId="77777777" w:rsidR="00A45376" w:rsidRPr="00774142" w:rsidRDefault="00A45376" w:rsidP="00A45376">
      <w:pPr>
        <w:spacing w:after="0" w:line="252" w:lineRule="auto"/>
        <w:jc w:val="center"/>
        <w:rPr>
          <w:rFonts w:ascii="Times New Roman" w:eastAsia="Calibri" w:hAnsi="Times New Roman" w:cs="Times New Roman"/>
          <w:b/>
          <w:kern w:val="0"/>
          <w:sz w:val="28"/>
          <w:szCs w:val="28"/>
          <w14:ligatures w14:val="none"/>
        </w:rPr>
      </w:pPr>
      <w:r w:rsidRPr="00774142">
        <w:rPr>
          <w:rFonts w:ascii="Times New Roman" w:eastAsia="Calibri" w:hAnsi="Times New Roman" w:cs="Times New Roman"/>
          <w:b/>
          <w:kern w:val="0"/>
          <w:sz w:val="28"/>
          <w:szCs w:val="28"/>
          <w14:ligatures w14:val="none"/>
        </w:rPr>
        <w:t>PRECIZĒJUMI</w:t>
      </w:r>
    </w:p>
    <w:p w14:paraId="3F129BE5" w14:textId="77777777" w:rsidR="00A45376" w:rsidRPr="00774142" w:rsidRDefault="00A45376" w:rsidP="00A45376">
      <w:pPr>
        <w:spacing w:after="0" w:line="252" w:lineRule="auto"/>
        <w:jc w:val="center"/>
        <w:rPr>
          <w:rFonts w:ascii="Times New Roman" w:eastAsia="Calibri" w:hAnsi="Times New Roman" w:cs="Times New Roman"/>
          <w:b/>
          <w:bCs/>
          <w:kern w:val="0"/>
          <w:sz w:val="24"/>
          <w:szCs w:val="24"/>
          <w14:ligatures w14:val="none"/>
        </w:rPr>
      </w:pPr>
      <w:r w:rsidRPr="00774142">
        <w:rPr>
          <w:rFonts w:ascii="Times New Roman" w:eastAsia="Calibri" w:hAnsi="Times New Roman" w:cs="Times New Roman"/>
          <w:b/>
          <w:bCs/>
          <w:kern w:val="0"/>
          <w:sz w:val="24"/>
          <w:szCs w:val="24"/>
          <w14:ligatures w14:val="none"/>
        </w:rPr>
        <w:t>C</w:t>
      </w:r>
      <w:r>
        <w:rPr>
          <w:rFonts w:ascii="Times New Roman" w:eastAsia="Calibri" w:hAnsi="Times New Roman" w:cs="Times New Roman"/>
          <w:b/>
          <w:bCs/>
          <w:kern w:val="0"/>
          <w:sz w:val="24"/>
          <w:szCs w:val="24"/>
          <w14:ligatures w14:val="none"/>
        </w:rPr>
        <w:t xml:space="preserve">enu aptaujas </w:t>
      </w:r>
      <w:r w:rsidRPr="00774142">
        <w:rPr>
          <w:rFonts w:ascii="Times New Roman" w:eastAsia="Calibri" w:hAnsi="Times New Roman" w:cs="Times New Roman"/>
          <w:b/>
          <w:bCs/>
          <w:kern w:val="0"/>
          <w:sz w:val="24"/>
          <w:szCs w:val="24"/>
          <w14:ligatures w14:val="none"/>
        </w:rPr>
        <w:t>“Enerģētiskās koksnes šķeldas piegāde laika periodam no 01.09.2023.-31.05.2024. SIA “Rēzeknes siltumtīkli” katlu mājai Atbrīvošanas alejā 155A K-2, Rēzeknē siltumenerģijas ražošanai” (ID Nr. RS 2023/04/CA)</w:t>
      </w:r>
    </w:p>
    <w:p w14:paraId="47F368DF" w14:textId="77777777" w:rsidR="00A45376" w:rsidRPr="00774142" w:rsidRDefault="00A45376" w:rsidP="00A45376">
      <w:pPr>
        <w:spacing w:after="0" w:line="252" w:lineRule="auto"/>
        <w:jc w:val="center"/>
        <w:rPr>
          <w:rFonts w:ascii="Times New Roman" w:eastAsia="Calibri" w:hAnsi="Times New Roman" w:cs="Times New Roman"/>
          <w:b/>
          <w:bCs/>
          <w:kern w:val="0"/>
          <w:sz w:val="24"/>
          <w:szCs w:val="24"/>
          <w14:ligatures w14:val="none"/>
        </w:rPr>
      </w:pPr>
      <w:r w:rsidRPr="00774142">
        <w:rPr>
          <w:rFonts w:ascii="Times New Roman" w:eastAsia="Calibri" w:hAnsi="Times New Roman" w:cs="Times New Roman"/>
          <w:b/>
          <w:bCs/>
          <w:kern w:val="0"/>
          <w:sz w:val="24"/>
          <w:szCs w:val="24"/>
          <w14:ligatures w14:val="none"/>
        </w:rPr>
        <w:t>NOLIKUM</w:t>
      </w:r>
      <w:r>
        <w:rPr>
          <w:rFonts w:ascii="Times New Roman" w:eastAsia="Calibri" w:hAnsi="Times New Roman" w:cs="Times New Roman"/>
          <w:b/>
          <w:bCs/>
          <w:kern w:val="0"/>
          <w:sz w:val="24"/>
          <w:szCs w:val="24"/>
          <w14:ligatures w14:val="none"/>
        </w:rPr>
        <w:t>Ā:</w:t>
      </w:r>
    </w:p>
    <w:p w14:paraId="600B1431" w14:textId="77777777" w:rsidR="00A45376" w:rsidRPr="00774142" w:rsidRDefault="00A45376" w:rsidP="00A45376">
      <w:pPr>
        <w:spacing w:after="0" w:line="252" w:lineRule="auto"/>
        <w:jc w:val="both"/>
        <w:rPr>
          <w:rFonts w:ascii="Times New Roman" w:eastAsia="Calibri" w:hAnsi="Times New Roman" w:cs="Times New Roman"/>
          <w:kern w:val="0"/>
          <w:sz w:val="24"/>
          <w:szCs w:val="24"/>
          <w14:ligatures w14:val="none"/>
        </w:rPr>
      </w:pPr>
    </w:p>
    <w:p w14:paraId="24128C32" w14:textId="3B8B316F" w:rsidR="00A45376" w:rsidRDefault="00A45376" w:rsidP="00A45376">
      <w:pPr>
        <w:spacing w:after="0" w:line="252" w:lineRule="auto"/>
        <w:jc w:val="both"/>
        <w:rPr>
          <w:rFonts w:ascii="Times New Roman" w:eastAsia="Calibri" w:hAnsi="Times New Roman" w:cs="Times New Roman"/>
          <w:kern w:val="0"/>
          <w:sz w:val="24"/>
          <w:szCs w:val="24"/>
          <w14:ligatures w14:val="none"/>
        </w:rPr>
      </w:pPr>
      <w:r w:rsidRPr="00774142">
        <w:rPr>
          <w:rFonts w:ascii="Times New Roman" w:eastAsia="Calibri" w:hAnsi="Times New Roman" w:cs="Times New Roman"/>
          <w:kern w:val="0"/>
          <w:sz w:val="24"/>
          <w:szCs w:val="24"/>
          <w14:ligatures w14:val="none"/>
        </w:rPr>
        <w:t xml:space="preserve"> “SIA “Rēzeknes siltumtīkli</w:t>
      </w:r>
      <w:r>
        <w:rPr>
          <w:rFonts w:ascii="Times New Roman" w:eastAsia="Calibri" w:hAnsi="Times New Roman" w:cs="Times New Roman"/>
          <w:kern w:val="0"/>
          <w:sz w:val="24"/>
          <w:szCs w:val="24"/>
          <w14:ligatures w14:val="none"/>
        </w:rPr>
        <w:t>”</w:t>
      </w:r>
      <w:r w:rsidRPr="00774142">
        <w:rPr>
          <w:rFonts w:ascii="Times New Roman" w:eastAsia="Calibri" w:hAnsi="Times New Roman" w:cs="Times New Roman"/>
          <w:kern w:val="0"/>
          <w:sz w:val="24"/>
          <w:szCs w:val="24"/>
          <w14:ligatures w14:val="none"/>
        </w:rPr>
        <w:t xml:space="preserve"> precizē cenu aptaujas “Enerģētiskās koksnes šķeldas piegāde laika periodam no 01.09.2023.-31.05.2024. SIA “Rēzeknes siltumtīkli” katlu mājai Atbrīvošanas alejā 155A K-2, Rēzeknē siltumenerģijas ražošanai” nolikuma</w:t>
      </w:r>
      <w:r>
        <w:rPr>
          <w:rFonts w:ascii="Times New Roman" w:eastAsia="Calibri" w:hAnsi="Times New Roman" w:cs="Times New Roman"/>
          <w:kern w:val="0"/>
          <w:sz w:val="24"/>
          <w:szCs w:val="24"/>
          <w14:ligatures w14:val="none"/>
        </w:rPr>
        <w:t xml:space="preserve"> sekojošus punktus, turpmāk izsakot tos sekojošā redakcijā:</w:t>
      </w:r>
    </w:p>
    <w:p w14:paraId="76991F52" w14:textId="77777777" w:rsidR="00A45376" w:rsidRDefault="00A45376" w:rsidP="00A45376">
      <w:pPr>
        <w:spacing w:after="0" w:line="252" w:lineRule="auto"/>
        <w:jc w:val="both"/>
        <w:rPr>
          <w:rFonts w:ascii="Times New Roman" w:eastAsia="Calibri" w:hAnsi="Times New Roman" w:cs="Times New Roman"/>
          <w:b/>
          <w:bCs/>
          <w:kern w:val="0"/>
          <w:sz w:val="24"/>
          <w:szCs w:val="24"/>
          <w14:ligatures w14:val="none"/>
        </w:rPr>
      </w:pPr>
    </w:p>
    <w:p w14:paraId="6B537FBA" w14:textId="2DD733EB" w:rsidR="00A45376" w:rsidRDefault="00A45376" w:rsidP="00A45376">
      <w:pPr>
        <w:pStyle w:val="ListParagraph"/>
        <w:spacing w:after="0" w:line="25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Nolikuma </w:t>
      </w:r>
      <w:r>
        <w:rPr>
          <w:rFonts w:ascii="Times New Roman" w:eastAsia="Calibri" w:hAnsi="Times New Roman" w:cs="Times New Roman"/>
          <w:kern w:val="0"/>
          <w:sz w:val="24"/>
          <w:szCs w:val="24"/>
          <w14:ligatures w14:val="none"/>
        </w:rPr>
        <w:t>1.pielikumā</w:t>
      </w:r>
      <w:r w:rsidR="00E53EB5" w:rsidRPr="00E53EB5">
        <w:rPr>
          <w:rFonts w:ascii="Times New Roman" w:eastAsia="Times New Roman" w:hAnsi="Times New Roman" w:cs="Times New Roman"/>
          <w:bCs/>
          <w:kern w:val="0"/>
          <w:sz w:val="24"/>
          <w:szCs w:val="24"/>
          <w:shd w:val="clear" w:color="auto" w:fill="FFFFFF"/>
          <w14:ligatures w14:val="none"/>
        </w:rPr>
        <w:t xml:space="preserve"> </w:t>
      </w:r>
      <w:r w:rsidR="00E53EB5">
        <w:rPr>
          <w:rFonts w:ascii="Times New Roman" w:eastAsia="Times New Roman" w:hAnsi="Times New Roman" w:cs="Times New Roman"/>
          <w:bCs/>
          <w:kern w:val="0"/>
          <w:sz w:val="24"/>
          <w:szCs w:val="24"/>
          <w:shd w:val="clear" w:color="auto" w:fill="FFFFFF"/>
          <w14:ligatures w14:val="none"/>
        </w:rPr>
        <w:t>“</w:t>
      </w:r>
      <w:r w:rsidR="00E53EB5" w:rsidRPr="00E53EB5">
        <w:rPr>
          <w:rFonts w:ascii="Times New Roman" w:eastAsia="Calibri" w:hAnsi="Times New Roman" w:cs="Times New Roman"/>
          <w:bCs/>
          <w:kern w:val="0"/>
          <w:sz w:val="24"/>
          <w:szCs w:val="24"/>
          <w14:ligatures w14:val="none"/>
        </w:rPr>
        <w:t>Pretendenta pieteikums dalībai cenu aptaujā</w:t>
      </w:r>
      <w:r w:rsidR="00E53EB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t>
      </w:r>
    </w:p>
    <w:p w14:paraId="7B96D7D0" w14:textId="77777777" w:rsidR="00A45376" w:rsidRDefault="00A45376" w:rsidP="00A45376">
      <w:pPr>
        <w:suppressAutoHyphens/>
        <w:overflowPunct w:val="0"/>
        <w:autoSpaceDE w:val="0"/>
        <w:spacing w:after="0" w:line="240" w:lineRule="auto"/>
        <w:ind w:right="23" w:firstLine="709"/>
        <w:jc w:val="both"/>
        <w:rPr>
          <w:rFonts w:ascii="Times New Roman" w:eastAsia="Times New Roman" w:hAnsi="Times New Roman" w:cs="Times New Roman"/>
          <w:kern w:val="1"/>
          <w:sz w:val="24"/>
          <w:szCs w:val="24"/>
          <w:shd w:val="clear" w:color="auto" w:fill="FFFFFF"/>
          <w:lang w:eastAsia="zh-CN"/>
          <w14:ligatures w14:val="none"/>
        </w:rPr>
      </w:pPr>
      <w:r w:rsidRPr="00774142">
        <w:rPr>
          <w:rFonts w:ascii="Times New Roman" w:eastAsia="Calibri" w:hAnsi="Times New Roman" w:cs="Times New Roman"/>
          <w:kern w:val="0"/>
          <w:sz w:val="24"/>
          <w:szCs w:val="24"/>
          <w14:ligatures w14:val="none"/>
        </w:rPr>
        <w:t>“</w:t>
      </w:r>
      <w:r w:rsidRPr="00A45376">
        <w:rPr>
          <w:rFonts w:ascii="Times New Roman" w:eastAsia="Times New Roman" w:hAnsi="Times New Roman" w:cs="Times New Roman"/>
          <w:b/>
          <w:bCs/>
          <w:kern w:val="1"/>
          <w:sz w:val="24"/>
          <w:szCs w:val="24"/>
          <w:shd w:val="clear" w:color="auto" w:fill="FFFFFF"/>
          <w:lang w:eastAsia="zh-CN"/>
          <w14:ligatures w14:val="none"/>
        </w:rPr>
        <w:t>Ar šo mēs apliecinām</w:t>
      </w:r>
      <w:r w:rsidRPr="00A45376">
        <w:rPr>
          <w:rFonts w:ascii="Times New Roman" w:eastAsia="Times New Roman" w:hAnsi="Times New Roman" w:cs="Times New Roman"/>
          <w:kern w:val="1"/>
          <w:sz w:val="24"/>
          <w:szCs w:val="24"/>
          <w:shd w:val="clear" w:color="auto" w:fill="FFFFFF"/>
          <w:lang w:eastAsia="zh-CN"/>
          <w14:ligatures w14:val="none"/>
        </w:rPr>
        <w:t xml:space="preserve"> savu dalību cenu aptaujā </w:t>
      </w:r>
      <w:r w:rsidRPr="00A45376">
        <w:rPr>
          <w:rFonts w:ascii="Times New Roman" w:eastAsia="Times New Roman" w:hAnsi="Times New Roman" w:cs="Times New Roman"/>
          <w:b/>
          <w:bCs/>
          <w:kern w:val="1"/>
          <w:sz w:val="24"/>
          <w:szCs w:val="24"/>
          <w:shd w:val="clear" w:color="auto" w:fill="FFFFFF"/>
          <w:lang w:eastAsia="zh-CN"/>
          <w14:ligatures w14:val="none"/>
        </w:rPr>
        <w:t xml:space="preserve">“Enerģētiskās koksnes šķeldas piegāde laika periodam no </w:t>
      </w:r>
      <w:r w:rsidRPr="00A45376">
        <w:rPr>
          <w:rFonts w:ascii="Times New Roman" w:eastAsia="Times New Roman" w:hAnsi="Times New Roman" w:cs="Times New Roman"/>
          <w:b/>
          <w:bCs/>
          <w:color w:val="00B0F0"/>
          <w:kern w:val="1"/>
          <w:sz w:val="24"/>
          <w:szCs w:val="24"/>
          <w:shd w:val="clear" w:color="auto" w:fill="FFFFFF"/>
          <w:lang w:eastAsia="zh-CN"/>
          <w14:ligatures w14:val="none"/>
        </w:rPr>
        <w:t xml:space="preserve">01.09.2023.-31.05.2024. </w:t>
      </w:r>
      <w:r w:rsidRPr="00A45376">
        <w:rPr>
          <w:rFonts w:ascii="Times New Roman" w:eastAsia="Times New Roman" w:hAnsi="Times New Roman" w:cs="Times New Roman"/>
          <w:b/>
          <w:bCs/>
          <w:kern w:val="1"/>
          <w:sz w:val="24"/>
          <w:szCs w:val="24"/>
          <w:shd w:val="clear" w:color="auto" w:fill="FFFFFF"/>
          <w:lang w:eastAsia="zh-CN"/>
          <w14:ligatures w14:val="none"/>
        </w:rPr>
        <w:t xml:space="preserve">SIA “Rēzeknes siltumtīkli” katlu mājai Atbrīvošanas alejā 155A K-2, Rēzeknē siltumenerģijas ražošanai”. </w:t>
      </w:r>
      <w:r w:rsidRPr="00A45376">
        <w:rPr>
          <w:rFonts w:ascii="Times New Roman" w:eastAsia="Times New Roman" w:hAnsi="Times New Roman" w:cs="Times New Roman"/>
          <w:kern w:val="1"/>
          <w:sz w:val="24"/>
          <w:szCs w:val="24"/>
          <w:shd w:val="clear" w:color="auto" w:fill="FFFFFF"/>
          <w:lang w:eastAsia="zh-CN"/>
          <w14:ligatures w14:val="none"/>
        </w:rPr>
        <w:t>Apstiprinām, ka esam iepazinušies ar Nolikumu un piekrītam visiem cenu aptaujas noteikumiem, tie ir skaidri un saprotami, iebildumu un pretenziju pret tiem nav.</w:t>
      </w:r>
    </w:p>
    <w:p w14:paraId="4B8A917C" w14:textId="28F17BC5" w:rsidR="00A45376" w:rsidRPr="00A45376" w:rsidRDefault="00A45376" w:rsidP="00A45376">
      <w:pPr>
        <w:suppressAutoHyphens/>
        <w:overflowPunct w:val="0"/>
        <w:autoSpaceDE w:val="0"/>
        <w:spacing w:after="0" w:line="240" w:lineRule="auto"/>
        <w:ind w:right="23" w:firstLine="709"/>
        <w:jc w:val="both"/>
        <w:rPr>
          <w:rFonts w:ascii="Times New Roman" w:eastAsia="Times New Roman" w:hAnsi="Times New Roman" w:cs="Times New Roman"/>
          <w:kern w:val="1"/>
          <w:sz w:val="24"/>
          <w:szCs w:val="24"/>
          <w:shd w:val="clear" w:color="auto" w:fill="FFFFFF"/>
          <w:lang w:eastAsia="zh-CN"/>
          <w14:ligatures w14:val="none"/>
        </w:rPr>
      </w:pPr>
      <w:r w:rsidRPr="00A45376">
        <w:rPr>
          <w:rFonts w:ascii="Times New Roman" w:eastAsia="Times New Roman" w:hAnsi="Times New Roman" w:cs="Times New Roman"/>
          <w:b/>
          <w:bCs/>
          <w:kern w:val="1"/>
          <w:sz w:val="24"/>
          <w:szCs w:val="24"/>
          <w:shd w:val="clear" w:color="auto" w:fill="FFFFFF"/>
          <w:lang w:eastAsia="zh-CN"/>
          <w14:ligatures w14:val="none"/>
        </w:rPr>
        <w:t>Ar šo mēs apstiprinām</w:t>
      </w:r>
      <w:r w:rsidRPr="00A45376">
        <w:rPr>
          <w:rFonts w:ascii="Times New Roman" w:eastAsia="Times New Roman" w:hAnsi="Times New Roman" w:cs="Times New Roman"/>
          <w:kern w:val="1"/>
          <w:sz w:val="24"/>
          <w:szCs w:val="24"/>
          <w:shd w:val="clear" w:color="auto" w:fill="FFFFFF"/>
          <w:lang w:eastAsia="zh-CN"/>
          <w14:ligatures w14:val="none"/>
        </w:rPr>
        <w:t xml:space="preserve">, ka iesniegtais piedāvājums ir spēkā 45 (četrdesmit piecas) dienas, skaitot no </w:t>
      </w:r>
      <w:r w:rsidRPr="00A45376">
        <w:rPr>
          <w:rFonts w:ascii="Times New Roman" w:eastAsia="Times New Roman" w:hAnsi="Times New Roman" w:cs="Times New Roman"/>
          <w:color w:val="00B0F0"/>
          <w:kern w:val="1"/>
          <w:sz w:val="24"/>
          <w:szCs w:val="24"/>
          <w:shd w:val="clear" w:color="auto" w:fill="FFFFFF"/>
          <w:lang w:eastAsia="zh-CN"/>
          <w14:ligatures w14:val="none"/>
        </w:rPr>
        <w:t>2023.gada 17.augusta</w:t>
      </w:r>
      <w:r w:rsidRPr="00A45376">
        <w:rPr>
          <w:rFonts w:ascii="Times New Roman" w:eastAsia="Times New Roman" w:hAnsi="Times New Roman" w:cs="Times New Roman"/>
          <w:kern w:val="1"/>
          <w:sz w:val="24"/>
          <w:szCs w:val="24"/>
          <w:shd w:val="clear" w:color="auto" w:fill="FFFFFF"/>
          <w:lang w:eastAsia="zh-CN"/>
          <w14:ligatures w14:val="none"/>
        </w:rPr>
        <w:t>.</w:t>
      </w:r>
      <w:r w:rsidR="00191162">
        <w:rPr>
          <w:rFonts w:ascii="Times New Roman" w:eastAsia="Times New Roman" w:hAnsi="Times New Roman" w:cs="Times New Roman"/>
          <w:kern w:val="1"/>
          <w:sz w:val="24"/>
          <w:szCs w:val="24"/>
          <w:shd w:val="clear" w:color="auto" w:fill="FFFFFF"/>
          <w:lang w:eastAsia="zh-CN"/>
          <w14:ligatures w14:val="none"/>
        </w:rPr>
        <w:t>”</w:t>
      </w:r>
    </w:p>
    <w:p w14:paraId="0E4CC7BA" w14:textId="77777777" w:rsidR="00A45376" w:rsidRPr="00A45376" w:rsidRDefault="00A45376" w:rsidP="00A45376">
      <w:pPr>
        <w:suppressAutoHyphens/>
        <w:overflowPunct w:val="0"/>
        <w:autoSpaceDE w:val="0"/>
        <w:spacing w:after="0" w:line="240" w:lineRule="auto"/>
        <w:ind w:right="23" w:firstLine="709"/>
        <w:jc w:val="both"/>
        <w:rPr>
          <w:rFonts w:ascii="Times New Roman" w:eastAsia="Times New Roman" w:hAnsi="Times New Roman" w:cs="Times New Roman"/>
          <w:kern w:val="1"/>
          <w:sz w:val="24"/>
          <w:szCs w:val="24"/>
          <w:shd w:val="clear" w:color="auto" w:fill="FFFFFF"/>
          <w:lang w:eastAsia="zh-CN"/>
          <w14:ligatures w14:val="none"/>
        </w:rPr>
      </w:pPr>
    </w:p>
    <w:p w14:paraId="671BAC65" w14:textId="38C233FA" w:rsidR="00A45376" w:rsidRDefault="00A45376" w:rsidP="00A45376">
      <w:pPr>
        <w:pStyle w:val="ListParagraph"/>
        <w:spacing w:after="0" w:line="25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Nolikuma </w:t>
      </w:r>
      <w:r>
        <w:rPr>
          <w:rFonts w:ascii="Times New Roman" w:eastAsia="Calibri" w:hAnsi="Times New Roman" w:cs="Times New Roman"/>
          <w:kern w:val="0"/>
          <w:sz w:val="24"/>
          <w:szCs w:val="24"/>
          <w14:ligatures w14:val="none"/>
        </w:rPr>
        <w:t>2.pielikuma “Tehniskā specifikācija” 2.2.2. punktā</w:t>
      </w:r>
      <w:r>
        <w:rPr>
          <w:rFonts w:ascii="Times New Roman" w:eastAsia="Calibri" w:hAnsi="Times New Roman" w:cs="Times New Roman"/>
          <w:kern w:val="0"/>
          <w:sz w:val="24"/>
          <w:szCs w:val="24"/>
          <w14:ligatures w14:val="none"/>
        </w:rPr>
        <w:t>:</w:t>
      </w:r>
    </w:p>
    <w:p w14:paraId="2BB19DEC" w14:textId="76B0E747" w:rsidR="00A45376" w:rsidRPr="00A45376" w:rsidRDefault="00A45376" w:rsidP="00A45376">
      <w:pPr>
        <w:spacing w:after="0" w:line="240" w:lineRule="auto"/>
        <w:contextualSpacing/>
        <w:jc w:val="both"/>
        <w:rPr>
          <w:rFonts w:ascii="Avenir Next" w:eastAsia="Times New Roman" w:hAnsi="Avenir Next" w:cs="Times New Roman"/>
          <w:color w:val="00B0F0"/>
          <w:kern w:val="0"/>
          <w:sz w:val="21"/>
          <w:szCs w:val="21"/>
          <w:lang w:eastAsia="en-GB"/>
          <w14:ligatures w14:val="none"/>
        </w:rPr>
      </w:pP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2.2.2. </w:t>
      </w:r>
      <w:r w:rsidRPr="00A45376">
        <w:rPr>
          <w:rFonts w:ascii="Avenir Next" w:eastAsia="Times New Roman" w:hAnsi="Avenir Next" w:cs="Times New Roman"/>
          <w:color w:val="00B0F0"/>
          <w:kern w:val="0"/>
          <w:sz w:val="21"/>
          <w:szCs w:val="21"/>
          <w:lang w:eastAsia="en-GB"/>
          <w14:ligatures w14:val="none"/>
        </w:rPr>
        <w:t>Piegādes tiek veiktas ar specializētu autotransportu, t.i., šķeldas puspiekabe ar kustīgo grīdu šķeldas izkraušanai uz aizmuguri vai šķeldas vedēju ar konteineru. Ja šķeldas piegāde tiek veikta ar šķeldas vedēju ar konteineru, Piegādātājs nodrošina, ka šis autotransports ir spējīgs iegriezties Pasūtītāja šķeldas noliktavā (tai skaitā zem noliktavas jumta) un izkraut kurināmo. Piegādājot kravu, Piegādātājam ir jānodrošina visi šķeldas piegādes dokumenti atbilstoši kravas apjomam;</w:t>
      </w:r>
      <w:r>
        <w:rPr>
          <w:rFonts w:ascii="Avenir Next" w:eastAsia="Times New Roman" w:hAnsi="Avenir Next" w:cs="Times New Roman"/>
          <w:color w:val="00B0F0"/>
          <w:kern w:val="0"/>
          <w:sz w:val="21"/>
          <w:szCs w:val="21"/>
          <w:lang w:eastAsia="en-GB"/>
          <w14:ligatures w14:val="none"/>
        </w:rPr>
        <w:t>”</w:t>
      </w:r>
    </w:p>
    <w:p w14:paraId="58042A8B" w14:textId="77777777" w:rsidR="00A45376" w:rsidRDefault="00A45376" w:rsidP="00A45376">
      <w:pPr>
        <w:pStyle w:val="ListParagraph"/>
        <w:spacing w:after="0" w:line="252" w:lineRule="auto"/>
        <w:jc w:val="both"/>
        <w:rPr>
          <w:rFonts w:ascii="Times New Roman" w:eastAsia="Calibri" w:hAnsi="Times New Roman" w:cs="Times New Roman"/>
          <w:kern w:val="0"/>
          <w:sz w:val="24"/>
          <w:szCs w:val="24"/>
          <w14:ligatures w14:val="none"/>
        </w:rPr>
      </w:pPr>
    </w:p>
    <w:p w14:paraId="32E0FF19" w14:textId="05521C3C" w:rsidR="00A45376" w:rsidRDefault="00A45376" w:rsidP="00A45376">
      <w:pPr>
        <w:pStyle w:val="ListParagraph"/>
        <w:spacing w:after="0" w:line="25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Nolikuma </w:t>
      </w:r>
      <w:r>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xml:space="preserve">.pielikuma </w:t>
      </w:r>
      <w:r>
        <w:rPr>
          <w:rFonts w:ascii="Times New Roman" w:eastAsia="Calibri" w:hAnsi="Times New Roman" w:cs="Times New Roman"/>
          <w:kern w:val="0"/>
          <w:sz w:val="24"/>
          <w:szCs w:val="24"/>
          <w14:ligatures w14:val="none"/>
        </w:rPr>
        <w:t>“Koksnes šķeldas iepirkuma līguma projekta” 3.8. punktā:</w:t>
      </w:r>
    </w:p>
    <w:p w14:paraId="7A8383D3" w14:textId="4FBB75A9" w:rsidR="00A45376" w:rsidRPr="00A45376" w:rsidRDefault="00A45376" w:rsidP="00A45376">
      <w:pPr>
        <w:spacing w:line="252"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kern w:val="0"/>
          <w:sz w:val="24"/>
          <w:szCs w:val="24"/>
          <w14:ligatures w14:val="none"/>
        </w:rPr>
        <w:t xml:space="preserve">“ 3.8. </w:t>
      </w:r>
      <w:r w:rsidRPr="00A45376">
        <w:rPr>
          <w:rFonts w:ascii="Times New Roman" w:eastAsia="Calibri" w:hAnsi="Times New Roman" w:cs="Times New Roman"/>
          <w:kern w:val="0"/>
          <w:sz w:val="24"/>
          <w:szCs w:val="24"/>
          <w14:ligatures w14:val="none"/>
        </w:rPr>
        <w:t xml:space="preserve">Līguma </w:t>
      </w:r>
      <w:r w:rsidRPr="00A45376">
        <w:rPr>
          <w:rFonts w:ascii="Times New Roman" w:eastAsia="Calibri" w:hAnsi="Times New Roman" w:cs="Times New Roman"/>
          <w:color w:val="00B0F0"/>
          <w:kern w:val="0"/>
          <w:sz w:val="24"/>
          <w:szCs w:val="24"/>
          <w14:ligatures w14:val="none"/>
        </w:rPr>
        <w:t xml:space="preserve">3.7.punktā </w:t>
      </w:r>
      <w:r w:rsidRPr="00A45376">
        <w:rPr>
          <w:rFonts w:ascii="Times New Roman" w:eastAsia="Calibri" w:hAnsi="Times New Roman" w:cs="Times New Roman"/>
          <w:kern w:val="0"/>
          <w:sz w:val="24"/>
          <w:szCs w:val="24"/>
          <w14:ligatures w14:val="none"/>
        </w:rPr>
        <w:t>minētajā gadījumā PIEGĀDĀTĀJS uz sava rēķina 2 (divu) darba dienu laikā pēc PASŪTĪTĀJA pretenzijas saņemšanas dienas aizvieto Līgumam neatbilstoši Preci ar Līguma nosacījumiem atbilstošu Preci.</w:t>
      </w:r>
      <w:r w:rsidRPr="00A45376">
        <w:rPr>
          <w:rFonts w:ascii="Times New Roman" w:eastAsia="Calibri" w:hAnsi="Times New Roman" w:cs="Times New Roman"/>
          <w:kern w:val="0"/>
          <w:sz w:val="24"/>
          <w:szCs w:val="24"/>
          <w14:ligatures w14:val="none"/>
        </w:rPr>
        <w:t>”</w:t>
      </w:r>
    </w:p>
    <w:p w14:paraId="3BBA6487" w14:textId="369C223A" w:rsidR="00A45376" w:rsidRDefault="00A45376" w:rsidP="00A45376">
      <w:pPr>
        <w:pStyle w:val="ListParagraph"/>
        <w:spacing w:after="0" w:line="25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Pr>
          <w:rFonts w:ascii="Times New Roman" w:eastAsia="Calibri" w:hAnsi="Times New Roman" w:cs="Times New Roman"/>
          <w:kern w:val="0"/>
          <w:sz w:val="24"/>
          <w:szCs w:val="24"/>
          <w14:ligatures w14:val="none"/>
        </w:rPr>
        <w:t xml:space="preserve">Nolikuma 7.pielikuma “Koksnes šķeldas iepirkuma līguma projekta” </w:t>
      </w:r>
      <w:r>
        <w:rPr>
          <w:rFonts w:ascii="Times New Roman" w:eastAsia="Calibri" w:hAnsi="Times New Roman" w:cs="Times New Roman"/>
          <w:kern w:val="0"/>
          <w:sz w:val="24"/>
          <w:szCs w:val="24"/>
          <w14:ligatures w14:val="none"/>
        </w:rPr>
        <w:t>7.4.2.2</w:t>
      </w:r>
      <w:r>
        <w:rPr>
          <w:rFonts w:ascii="Times New Roman" w:eastAsia="Calibri" w:hAnsi="Times New Roman" w:cs="Times New Roman"/>
          <w:kern w:val="0"/>
          <w:sz w:val="24"/>
          <w:szCs w:val="24"/>
          <w14:ligatures w14:val="none"/>
        </w:rPr>
        <w:t>. punktā:</w:t>
      </w:r>
    </w:p>
    <w:p w14:paraId="5D209EDB" w14:textId="685C1C0E" w:rsidR="00A45376" w:rsidRPr="00A45376" w:rsidRDefault="00A45376" w:rsidP="00A45376">
      <w:pPr>
        <w:tabs>
          <w:tab w:val="left" w:pos="993"/>
        </w:tabs>
        <w:suppressAutoHyphens/>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“7.4.2.2. </w:t>
      </w:r>
      <w:r w:rsidRPr="00A45376">
        <w:rPr>
          <w:rFonts w:ascii="Times New Roman" w:hAnsi="Times New Roman" w:cs="Times New Roman"/>
          <w:kern w:val="0"/>
          <w:sz w:val="24"/>
          <w:szCs w:val="24"/>
          <w14:ligatures w14:val="none"/>
        </w:rPr>
        <w:t xml:space="preserve">PIEGĀDĀTĀJS ir būtiski nokavējis piegādes termiņu un termiņa kavējumā nav vainojams PASŪTĪTĀJS, </w:t>
      </w:r>
      <w:r w:rsidRPr="00A45376">
        <w:rPr>
          <w:rFonts w:ascii="Times New Roman" w:hAnsi="Times New Roman" w:cs="Times New Roman"/>
          <w:color w:val="00B0F0"/>
          <w:kern w:val="0"/>
          <w:sz w:val="24"/>
          <w:szCs w:val="24"/>
          <w14:ligatures w14:val="none"/>
        </w:rPr>
        <w:t>un PIEGĀDĀTĀJS nav PASŪTĪTĀJAM sniedzis objektīvu pamatojumu par piegādes termiņa kavējumiem</w:t>
      </w:r>
      <w:r w:rsidRPr="00A45376">
        <w:rPr>
          <w:rFonts w:ascii="Times New Roman" w:hAnsi="Times New Roman" w:cs="Times New Roman"/>
          <w:color w:val="2F5496" w:themeColor="accent1" w:themeShade="BF"/>
          <w:kern w:val="0"/>
          <w:sz w:val="24"/>
          <w:szCs w:val="24"/>
          <w14:ligatures w14:val="none"/>
        </w:rPr>
        <w:t>,</w:t>
      </w:r>
      <w:r w:rsidRPr="00A45376">
        <w:rPr>
          <w:rFonts w:ascii="Times New Roman" w:hAnsi="Times New Roman" w:cs="Times New Roman"/>
          <w:kern w:val="0"/>
          <w:sz w:val="24"/>
          <w:szCs w:val="24"/>
          <w14:ligatures w14:val="none"/>
        </w:rPr>
        <w:t xml:space="preserve">  un šāds termiņu nokavējums konstatēts vismaz 3 (trīs) reizes. </w:t>
      </w:r>
      <w:r w:rsidRPr="00A45376">
        <w:rPr>
          <w:rFonts w:ascii="Times New Roman" w:hAnsi="Times New Roman" w:cs="Times New Roman"/>
          <w:kern w:val="0"/>
          <w:sz w:val="24"/>
          <w:szCs w:val="24"/>
          <w:lang w:val="en-GB"/>
          <w14:ligatures w14:val="none"/>
        </w:rPr>
        <w:t xml:space="preserve">Par </w:t>
      </w:r>
      <w:proofErr w:type="spellStart"/>
      <w:r w:rsidRPr="00A45376">
        <w:rPr>
          <w:rFonts w:ascii="Times New Roman" w:hAnsi="Times New Roman" w:cs="Times New Roman"/>
          <w:kern w:val="0"/>
          <w:sz w:val="24"/>
          <w:szCs w:val="24"/>
          <w:lang w:val="en-GB"/>
          <w14:ligatures w14:val="none"/>
        </w:rPr>
        <w:t>būtisku</w:t>
      </w:r>
      <w:proofErr w:type="spellEnd"/>
      <w:r w:rsidRPr="00A45376">
        <w:rPr>
          <w:rFonts w:ascii="Times New Roman" w:hAnsi="Times New Roman" w:cs="Times New Roman"/>
          <w:kern w:val="0"/>
          <w:sz w:val="24"/>
          <w:szCs w:val="24"/>
          <w:lang w:val="en-GB"/>
          <w14:ligatures w14:val="none"/>
        </w:rPr>
        <w:t xml:space="preserve"> </w:t>
      </w:r>
      <w:proofErr w:type="spellStart"/>
      <w:r w:rsidRPr="00A45376">
        <w:rPr>
          <w:rFonts w:ascii="Times New Roman" w:hAnsi="Times New Roman" w:cs="Times New Roman"/>
          <w:kern w:val="0"/>
          <w:sz w:val="24"/>
          <w:szCs w:val="24"/>
          <w:lang w:val="en-GB"/>
          <w14:ligatures w14:val="none"/>
        </w:rPr>
        <w:t>kavējumu</w:t>
      </w:r>
      <w:proofErr w:type="spellEnd"/>
      <w:r w:rsidRPr="00A45376">
        <w:rPr>
          <w:rFonts w:ascii="Times New Roman" w:hAnsi="Times New Roman" w:cs="Times New Roman"/>
          <w:kern w:val="0"/>
          <w:sz w:val="24"/>
          <w:szCs w:val="24"/>
          <w:lang w:val="en-GB"/>
          <w14:ligatures w14:val="none"/>
        </w:rPr>
        <w:t xml:space="preserve"> </w:t>
      </w:r>
      <w:proofErr w:type="spellStart"/>
      <w:r w:rsidRPr="00A45376">
        <w:rPr>
          <w:rFonts w:ascii="Times New Roman" w:hAnsi="Times New Roman" w:cs="Times New Roman"/>
          <w:kern w:val="0"/>
          <w:sz w:val="24"/>
          <w:szCs w:val="24"/>
          <w:lang w:val="en-GB"/>
          <w14:ligatures w14:val="none"/>
        </w:rPr>
        <w:t>ir</w:t>
      </w:r>
      <w:proofErr w:type="spellEnd"/>
      <w:r w:rsidRPr="00A45376">
        <w:rPr>
          <w:rFonts w:ascii="Times New Roman" w:hAnsi="Times New Roman" w:cs="Times New Roman"/>
          <w:kern w:val="0"/>
          <w:sz w:val="24"/>
          <w:szCs w:val="24"/>
          <w:lang w:val="en-GB"/>
          <w14:ligatures w14:val="none"/>
        </w:rPr>
        <w:t xml:space="preserve"> </w:t>
      </w:r>
      <w:proofErr w:type="spellStart"/>
      <w:r w:rsidRPr="00A45376">
        <w:rPr>
          <w:rFonts w:ascii="Times New Roman" w:hAnsi="Times New Roman" w:cs="Times New Roman"/>
          <w:kern w:val="0"/>
          <w:sz w:val="24"/>
          <w:szCs w:val="24"/>
          <w:lang w:val="en-GB"/>
          <w14:ligatures w14:val="none"/>
        </w:rPr>
        <w:t>uzskatāms</w:t>
      </w:r>
      <w:proofErr w:type="spellEnd"/>
      <w:r w:rsidRPr="00A45376">
        <w:rPr>
          <w:rFonts w:ascii="Times New Roman" w:hAnsi="Times New Roman" w:cs="Times New Roman"/>
          <w:kern w:val="0"/>
          <w:sz w:val="24"/>
          <w:szCs w:val="24"/>
          <w:lang w:val="en-GB"/>
          <w14:ligatures w14:val="none"/>
        </w:rPr>
        <w:t xml:space="preserve"> periods, kas </w:t>
      </w:r>
      <w:proofErr w:type="spellStart"/>
      <w:r w:rsidRPr="00A45376">
        <w:rPr>
          <w:rFonts w:ascii="Times New Roman" w:hAnsi="Times New Roman" w:cs="Times New Roman"/>
          <w:kern w:val="0"/>
          <w:sz w:val="24"/>
          <w:szCs w:val="24"/>
          <w:lang w:val="en-GB"/>
          <w14:ligatures w14:val="none"/>
        </w:rPr>
        <w:t>pārsniedz</w:t>
      </w:r>
      <w:proofErr w:type="spellEnd"/>
      <w:r w:rsidRPr="00A45376">
        <w:rPr>
          <w:rFonts w:ascii="Times New Roman" w:hAnsi="Times New Roman" w:cs="Times New Roman"/>
          <w:kern w:val="0"/>
          <w:sz w:val="24"/>
          <w:szCs w:val="24"/>
          <w:lang w:val="en-GB"/>
          <w14:ligatures w14:val="none"/>
        </w:rPr>
        <w:t xml:space="preserve"> 10 (</w:t>
      </w:r>
      <w:proofErr w:type="spellStart"/>
      <w:r w:rsidRPr="00A45376">
        <w:rPr>
          <w:rFonts w:ascii="Times New Roman" w:hAnsi="Times New Roman" w:cs="Times New Roman"/>
          <w:kern w:val="0"/>
          <w:sz w:val="24"/>
          <w:szCs w:val="24"/>
          <w:lang w:val="en-GB"/>
          <w14:ligatures w14:val="none"/>
        </w:rPr>
        <w:t>desmit</w:t>
      </w:r>
      <w:proofErr w:type="spellEnd"/>
      <w:r w:rsidRPr="00A45376">
        <w:rPr>
          <w:rFonts w:ascii="Times New Roman" w:hAnsi="Times New Roman" w:cs="Times New Roman"/>
          <w:kern w:val="0"/>
          <w:sz w:val="24"/>
          <w:szCs w:val="24"/>
          <w:lang w:val="en-GB"/>
          <w14:ligatures w14:val="none"/>
        </w:rPr>
        <w:t xml:space="preserve">) </w:t>
      </w:r>
      <w:proofErr w:type="spellStart"/>
      <w:r w:rsidRPr="00A45376">
        <w:rPr>
          <w:rFonts w:ascii="Times New Roman" w:hAnsi="Times New Roman" w:cs="Times New Roman"/>
          <w:kern w:val="0"/>
          <w:sz w:val="24"/>
          <w:szCs w:val="24"/>
          <w:lang w:val="en-GB"/>
          <w14:ligatures w14:val="none"/>
        </w:rPr>
        <w:t>dienas</w:t>
      </w:r>
      <w:proofErr w:type="spellEnd"/>
      <w:r w:rsidRPr="00A4537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5815529D" w14:textId="78AF644F" w:rsidR="00A45376" w:rsidRDefault="00A45376" w:rsidP="00A45376">
      <w:pPr>
        <w:pStyle w:val="ListParagraph"/>
        <w:spacing w:after="0" w:line="252" w:lineRule="auto"/>
        <w:jc w:val="both"/>
        <w:rPr>
          <w:rFonts w:ascii="Times New Roman" w:eastAsia="Calibri" w:hAnsi="Times New Roman" w:cs="Times New Roman"/>
          <w:kern w:val="0"/>
          <w:sz w:val="24"/>
          <w:szCs w:val="24"/>
          <w14:ligatures w14:val="none"/>
        </w:rPr>
      </w:pPr>
    </w:p>
    <w:p w14:paraId="094EDF7B" w14:textId="0609F1FA" w:rsidR="00A45376" w:rsidRDefault="00A45376" w:rsidP="00FA5609">
      <w:pPr>
        <w:pStyle w:val="ListParagraph"/>
        <w:spacing w:after="0" w:line="252"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Informējam, ka precizējumi nolikumā ir iezīmēti </w:t>
      </w:r>
      <w:r>
        <w:rPr>
          <w:rFonts w:ascii="Times New Roman" w:eastAsia="Calibri" w:hAnsi="Times New Roman" w:cs="Times New Roman"/>
          <w:kern w:val="0"/>
          <w:sz w:val="24"/>
          <w:szCs w:val="24"/>
          <w14:ligatures w14:val="none"/>
        </w:rPr>
        <w:t>spilgti zilā krāsā</w:t>
      </w:r>
      <w:r>
        <w:rPr>
          <w:rFonts w:ascii="Times New Roman" w:eastAsia="Calibri" w:hAnsi="Times New Roman" w:cs="Times New Roman"/>
          <w:kern w:val="0"/>
          <w:sz w:val="24"/>
          <w:szCs w:val="24"/>
          <w14:ligatures w14:val="none"/>
        </w:rPr>
        <w:t>.</w:t>
      </w:r>
    </w:p>
    <w:p w14:paraId="50A50329" w14:textId="77777777" w:rsidR="00A45376" w:rsidRDefault="00A45376" w:rsidP="00FA5609">
      <w:pPr>
        <w:pStyle w:val="ListParagraph"/>
        <w:spacing w:after="0" w:line="252" w:lineRule="auto"/>
        <w:ind w:left="0" w:firstLine="567"/>
        <w:jc w:val="both"/>
        <w:rPr>
          <w:rFonts w:ascii="Times New Roman" w:eastAsia="Calibri" w:hAnsi="Times New Roman" w:cs="Times New Roman"/>
          <w:kern w:val="0"/>
          <w:sz w:val="24"/>
          <w:szCs w:val="24"/>
          <w14:ligatures w14:val="none"/>
        </w:rPr>
      </w:pPr>
    </w:p>
    <w:p w14:paraId="2866727B" w14:textId="6B9ADB72" w:rsidR="00A45376" w:rsidRDefault="00A45376" w:rsidP="00FA5609">
      <w:pPr>
        <w:pStyle w:val="ListParagraph"/>
        <w:spacing w:after="0" w:line="252"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SIA “Rēzeknes siltumtīkli” </w:t>
      </w:r>
      <w:r w:rsidR="00F11BA5">
        <w:rPr>
          <w:rFonts w:ascii="Times New Roman" w:eastAsia="Calibri" w:hAnsi="Times New Roman" w:cs="Times New Roman"/>
          <w:kern w:val="0"/>
          <w:sz w:val="24"/>
          <w:szCs w:val="24"/>
          <w14:ligatures w14:val="none"/>
        </w:rPr>
        <w:t>izvērtē</w:t>
      </w:r>
      <w:r w:rsidR="006E5C06">
        <w:rPr>
          <w:rFonts w:ascii="Times New Roman" w:eastAsia="Calibri" w:hAnsi="Times New Roman" w:cs="Times New Roman"/>
          <w:kern w:val="0"/>
          <w:sz w:val="24"/>
          <w:szCs w:val="24"/>
          <w14:ligatures w14:val="none"/>
        </w:rPr>
        <w:t>jot</w:t>
      </w:r>
      <w:r w:rsidR="00F11BA5">
        <w:rPr>
          <w:rFonts w:ascii="Times New Roman" w:eastAsia="Calibri" w:hAnsi="Times New Roman" w:cs="Times New Roman"/>
          <w:kern w:val="0"/>
          <w:sz w:val="24"/>
          <w:szCs w:val="24"/>
          <w14:ligatures w14:val="none"/>
        </w:rPr>
        <w:t>, ka</w:t>
      </w:r>
      <w:r w:rsidR="00FA5609">
        <w:rPr>
          <w:rFonts w:ascii="Times New Roman" w:eastAsia="Calibri" w:hAnsi="Times New Roman" w:cs="Times New Roman"/>
          <w:kern w:val="0"/>
          <w:sz w:val="24"/>
          <w:szCs w:val="24"/>
          <w14:ligatures w14:val="none"/>
        </w:rPr>
        <w:t xml:space="preserve"> veiktie precizējumi Cenu aptaujā ir nebūtiski, nepagarina pretendentu piedāvājumu iesniegšanas termiņu. </w:t>
      </w:r>
      <w:r w:rsidR="00F11BA5">
        <w:rPr>
          <w:rFonts w:ascii="Times New Roman" w:eastAsia="Calibri" w:hAnsi="Times New Roman" w:cs="Times New Roman"/>
          <w:kern w:val="0"/>
          <w:sz w:val="24"/>
          <w:szCs w:val="24"/>
          <w14:ligatures w14:val="none"/>
        </w:rPr>
        <w:t xml:space="preserve">Līdz ar to, pretendentu piedāvājumu iesniegšanas termiņš ir </w:t>
      </w:r>
      <w:r w:rsidR="00F11BA5" w:rsidRPr="006E5C06">
        <w:rPr>
          <w:rFonts w:ascii="Times New Roman" w:eastAsia="Calibri" w:hAnsi="Times New Roman" w:cs="Times New Roman"/>
          <w:b/>
          <w:bCs/>
          <w:kern w:val="0"/>
          <w:sz w:val="24"/>
          <w:szCs w:val="24"/>
          <w14:ligatures w14:val="none"/>
        </w:rPr>
        <w:t>17.08.2023. pulksten 10.00.</w:t>
      </w:r>
    </w:p>
    <w:p w14:paraId="7479CC3A" w14:textId="77777777" w:rsidR="00D41690" w:rsidRDefault="00D41690"/>
    <w:sectPr w:rsidR="00D41690" w:rsidSect="00E53EB5">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9FB"/>
    <w:multiLevelType w:val="multilevel"/>
    <w:tmpl w:val="00AE49FB"/>
    <w:lvl w:ilvl="0">
      <w:start w:val="1"/>
      <w:numFmt w:val="upperRoman"/>
      <w:lvlText w:val="%1."/>
      <w:lvlJc w:val="left"/>
      <w:pPr>
        <w:ind w:left="1080" w:hanging="720"/>
      </w:pPr>
      <w:rPr>
        <w:rFonts w:hint="default"/>
      </w:rPr>
    </w:lvl>
    <w:lvl w:ilvl="1">
      <w:start w:val="1"/>
      <w:numFmt w:val="decimal"/>
      <w:isLgl/>
      <w:lvlText w:val="%1.%2."/>
      <w:lvlJc w:val="left"/>
      <w:pPr>
        <w:ind w:left="6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740616"/>
    <w:multiLevelType w:val="multilevel"/>
    <w:tmpl w:val="97D673B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505350"/>
    <w:multiLevelType w:val="multilevel"/>
    <w:tmpl w:val="B9FA3A4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3786109">
    <w:abstractNumId w:val="0"/>
  </w:num>
  <w:num w:numId="2" w16cid:durableId="107624727">
    <w:abstractNumId w:val="1"/>
  </w:num>
  <w:num w:numId="3" w16cid:durableId="1255474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76"/>
    <w:rsid w:val="0015786B"/>
    <w:rsid w:val="00191162"/>
    <w:rsid w:val="001D33A3"/>
    <w:rsid w:val="005113E6"/>
    <w:rsid w:val="006E5C06"/>
    <w:rsid w:val="008A2217"/>
    <w:rsid w:val="00A00AD5"/>
    <w:rsid w:val="00A45376"/>
    <w:rsid w:val="00AB27FA"/>
    <w:rsid w:val="00D13A88"/>
    <w:rsid w:val="00D41690"/>
    <w:rsid w:val="00E53EB5"/>
    <w:rsid w:val="00F11BA5"/>
    <w:rsid w:val="00FA56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0663"/>
  <w15:chartTrackingRefBased/>
  <w15:docId w15:val="{2F169B5A-3136-48E2-B93D-042A92AB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1738</Words>
  <Characters>991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8</cp:revision>
  <dcterms:created xsi:type="dcterms:W3CDTF">2023-08-14T08:48:00Z</dcterms:created>
  <dcterms:modified xsi:type="dcterms:W3CDTF">2023-08-14T12:28:00Z</dcterms:modified>
</cp:coreProperties>
</file>